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AC7C" w14:textId="58874E00" w:rsidR="00F62687" w:rsidRPr="007F05BE" w:rsidRDefault="00F62687" w:rsidP="00761E6D">
      <w:pPr>
        <w:pStyle w:val="Nadpis1"/>
        <w:jc w:val="center"/>
        <w:rPr>
          <w:rFonts w:ascii="Arial" w:hAnsi="Arial" w:cs="Arial"/>
          <w:szCs w:val="32"/>
        </w:rPr>
      </w:pPr>
      <w:r w:rsidRPr="007F05BE">
        <w:rPr>
          <w:rFonts w:ascii="Arial" w:hAnsi="Arial" w:cs="Arial"/>
          <w:szCs w:val="32"/>
        </w:rPr>
        <w:t>ŠKOLNÍ ŘÁD ZÁKLADNÍ ŠKOLY V ČESKÉM RUDOLCI</w:t>
      </w:r>
    </w:p>
    <w:p w14:paraId="7BD1D90D" w14:textId="77777777" w:rsidR="00F62687" w:rsidRPr="007F05BE" w:rsidRDefault="00F62687" w:rsidP="00297E7B">
      <w:pPr>
        <w:jc w:val="both"/>
        <w:rPr>
          <w:rFonts w:ascii="Arial" w:hAnsi="Arial" w:cs="Arial"/>
          <w:sz w:val="22"/>
          <w:szCs w:val="22"/>
        </w:rPr>
      </w:pPr>
    </w:p>
    <w:p w14:paraId="3C80B6EB" w14:textId="77777777" w:rsidR="00F62687" w:rsidRPr="007F05BE" w:rsidRDefault="00F62687" w:rsidP="00297E7B">
      <w:pPr>
        <w:pStyle w:val="Zkladntext"/>
        <w:jc w:val="both"/>
        <w:rPr>
          <w:rFonts w:ascii="Arial" w:hAnsi="Arial" w:cs="Arial"/>
          <w:sz w:val="22"/>
          <w:szCs w:val="22"/>
        </w:rPr>
      </w:pPr>
      <w:r w:rsidRPr="007F05BE">
        <w:rPr>
          <w:rFonts w:ascii="Arial" w:hAnsi="Arial" w:cs="Arial"/>
          <w:sz w:val="22"/>
          <w:szCs w:val="22"/>
        </w:rPr>
        <w:t>vydává škola na základě § 30 zákona č. 561/2004 Sb. o předškolním, základním, středním, vyšším odborném a jiném vzdělávání (školský zákon) v platném znění</w:t>
      </w:r>
    </w:p>
    <w:p w14:paraId="30F61E21" w14:textId="77777777" w:rsidR="00F62687" w:rsidRPr="007F05BE" w:rsidRDefault="00F62687" w:rsidP="00297E7B">
      <w:pPr>
        <w:pStyle w:val="Zkladntext"/>
        <w:jc w:val="both"/>
        <w:rPr>
          <w:rFonts w:ascii="Arial" w:hAnsi="Arial" w:cs="Arial"/>
          <w:sz w:val="22"/>
          <w:szCs w:val="22"/>
        </w:rPr>
      </w:pPr>
    </w:p>
    <w:p w14:paraId="6CEE99C6" w14:textId="4B57A426" w:rsidR="00F62687" w:rsidRPr="007F05BE" w:rsidRDefault="00F62687" w:rsidP="00545F1F">
      <w:pPr>
        <w:pStyle w:val="Zkladntext"/>
        <w:numPr>
          <w:ilvl w:val="0"/>
          <w:numId w:val="43"/>
        </w:numPr>
        <w:ind w:left="357" w:hanging="357"/>
        <w:jc w:val="both"/>
        <w:rPr>
          <w:rFonts w:ascii="Arial" w:hAnsi="Arial" w:cs="Arial"/>
          <w:b/>
          <w:sz w:val="22"/>
          <w:szCs w:val="22"/>
        </w:rPr>
      </w:pPr>
      <w:r w:rsidRPr="007F05BE">
        <w:rPr>
          <w:rFonts w:ascii="Arial" w:hAnsi="Arial" w:cs="Arial"/>
          <w:b/>
          <w:sz w:val="22"/>
          <w:szCs w:val="22"/>
        </w:rPr>
        <w:t>Práva a povinnosti žáků a zákonných zástupců</w:t>
      </w:r>
    </w:p>
    <w:p w14:paraId="188E2D34" w14:textId="1BE1FDE6" w:rsidR="00F62687" w:rsidRPr="007F05BE" w:rsidRDefault="00F62687" w:rsidP="00545F1F">
      <w:pPr>
        <w:pStyle w:val="Zkladntext"/>
        <w:numPr>
          <w:ilvl w:val="0"/>
          <w:numId w:val="43"/>
        </w:numPr>
        <w:ind w:left="357" w:hanging="357"/>
        <w:jc w:val="both"/>
        <w:rPr>
          <w:rFonts w:ascii="Arial" w:hAnsi="Arial" w:cs="Arial"/>
          <w:b/>
          <w:sz w:val="22"/>
          <w:szCs w:val="22"/>
        </w:rPr>
      </w:pPr>
      <w:r w:rsidRPr="007F05BE">
        <w:rPr>
          <w:rFonts w:ascii="Arial" w:hAnsi="Arial" w:cs="Arial"/>
          <w:b/>
          <w:sz w:val="22"/>
          <w:szCs w:val="22"/>
        </w:rPr>
        <w:t>Provoz a vnitřní režim školy</w:t>
      </w:r>
    </w:p>
    <w:p w14:paraId="69F3F354" w14:textId="77777777" w:rsidR="00845F62" w:rsidRPr="007F05BE" w:rsidRDefault="00F62687" w:rsidP="00845F62">
      <w:pPr>
        <w:pStyle w:val="Zkladntext"/>
        <w:numPr>
          <w:ilvl w:val="0"/>
          <w:numId w:val="43"/>
        </w:numPr>
        <w:ind w:left="357" w:hanging="357"/>
        <w:jc w:val="both"/>
        <w:rPr>
          <w:rFonts w:ascii="Arial" w:hAnsi="Arial" w:cs="Arial"/>
          <w:b/>
          <w:sz w:val="22"/>
          <w:szCs w:val="22"/>
        </w:rPr>
      </w:pPr>
      <w:r w:rsidRPr="007F05BE">
        <w:rPr>
          <w:rFonts w:ascii="Arial" w:hAnsi="Arial" w:cs="Arial"/>
          <w:b/>
          <w:sz w:val="22"/>
          <w:szCs w:val="22"/>
        </w:rPr>
        <w:t>Zajištění bezpečnosti a ochrany zdraví</w:t>
      </w:r>
    </w:p>
    <w:p w14:paraId="1D78628D" w14:textId="700AD0AA" w:rsidR="00845F62" w:rsidRPr="007F05BE" w:rsidRDefault="00845F62" w:rsidP="00845F62">
      <w:pPr>
        <w:pStyle w:val="Zkladntext"/>
        <w:numPr>
          <w:ilvl w:val="0"/>
          <w:numId w:val="43"/>
        </w:numPr>
        <w:ind w:left="357" w:hanging="357"/>
        <w:jc w:val="both"/>
        <w:rPr>
          <w:rFonts w:ascii="Arial" w:hAnsi="Arial" w:cs="Arial"/>
          <w:b/>
          <w:sz w:val="22"/>
          <w:szCs w:val="22"/>
        </w:rPr>
      </w:pPr>
      <w:r w:rsidRPr="007F05BE">
        <w:rPr>
          <w:rFonts w:ascii="Arial" w:hAnsi="Arial" w:cs="Arial"/>
          <w:b/>
          <w:sz w:val="22"/>
          <w:szCs w:val="22"/>
        </w:rPr>
        <w:t>Záznam o školním úrazu</w:t>
      </w:r>
    </w:p>
    <w:p w14:paraId="50D2A386" w14:textId="14C71DEB" w:rsidR="00F62687" w:rsidRPr="007F05BE" w:rsidRDefault="00F62687" w:rsidP="007F05BE">
      <w:pPr>
        <w:pStyle w:val="Zkladntext"/>
        <w:spacing w:before="120"/>
        <w:jc w:val="both"/>
        <w:rPr>
          <w:rFonts w:ascii="Arial" w:hAnsi="Arial" w:cs="Arial"/>
          <w:strike/>
          <w:sz w:val="22"/>
          <w:szCs w:val="22"/>
        </w:rPr>
      </w:pPr>
      <w:r w:rsidRPr="007F05BE">
        <w:rPr>
          <w:rFonts w:ascii="Arial" w:hAnsi="Arial" w:cs="Arial"/>
          <w:b/>
          <w:sz w:val="22"/>
          <w:szCs w:val="22"/>
        </w:rPr>
        <w:t>Příloha</w:t>
      </w:r>
      <w:r w:rsidR="00CB26DA" w:rsidRPr="007F05BE">
        <w:rPr>
          <w:rFonts w:ascii="Arial" w:hAnsi="Arial" w:cs="Arial"/>
          <w:b/>
          <w:sz w:val="22"/>
          <w:szCs w:val="22"/>
        </w:rPr>
        <w:t xml:space="preserve"> č. 1</w:t>
      </w:r>
      <w:r w:rsidRPr="007F05BE">
        <w:rPr>
          <w:rFonts w:ascii="Arial" w:hAnsi="Arial" w:cs="Arial"/>
          <w:b/>
          <w:sz w:val="22"/>
          <w:szCs w:val="22"/>
        </w:rPr>
        <w:t xml:space="preserve">: </w:t>
      </w:r>
      <w:r w:rsidR="00E74C78" w:rsidRPr="007F05BE">
        <w:rPr>
          <w:rFonts w:ascii="Arial" w:hAnsi="Arial" w:cs="Arial"/>
          <w:b/>
          <w:sz w:val="22"/>
          <w:szCs w:val="22"/>
        </w:rPr>
        <w:t>Pravidla pro hodnocení výsledků vzdělávání žáků (k</w:t>
      </w:r>
      <w:r w:rsidR="00CB26DA" w:rsidRPr="007F05BE">
        <w:rPr>
          <w:rFonts w:ascii="Arial" w:hAnsi="Arial" w:cs="Arial"/>
          <w:b/>
          <w:sz w:val="22"/>
          <w:szCs w:val="22"/>
        </w:rPr>
        <w:t>lasifikační řád</w:t>
      </w:r>
      <w:r w:rsidR="00E74C78" w:rsidRPr="007F05BE">
        <w:rPr>
          <w:rFonts w:ascii="Arial" w:hAnsi="Arial" w:cs="Arial"/>
          <w:b/>
          <w:sz w:val="22"/>
          <w:szCs w:val="22"/>
        </w:rPr>
        <w:t>)</w:t>
      </w:r>
    </w:p>
    <w:p w14:paraId="3BD82538" w14:textId="77777777" w:rsidR="00F62687" w:rsidRPr="007F05BE" w:rsidRDefault="00F62687" w:rsidP="00297E7B">
      <w:pPr>
        <w:pStyle w:val="Zkladntext"/>
        <w:jc w:val="both"/>
        <w:rPr>
          <w:rFonts w:ascii="Arial" w:hAnsi="Arial" w:cs="Arial"/>
          <w:sz w:val="22"/>
          <w:szCs w:val="22"/>
        </w:rPr>
      </w:pPr>
    </w:p>
    <w:p w14:paraId="445E8BBD" w14:textId="77777777" w:rsidR="00BF7031" w:rsidRPr="007F05BE" w:rsidRDefault="00F62687" w:rsidP="00545F1F">
      <w:pPr>
        <w:pStyle w:val="Zkladntext"/>
        <w:numPr>
          <w:ilvl w:val="0"/>
          <w:numId w:val="1"/>
        </w:numPr>
        <w:ind w:left="357" w:hanging="357"/>
        <w:jc w:val="both"/>
        <w:rPr>
          <w:rFonts w:ascii="Arial" w:hAnsi="Arial" w:cs="Arial"/>
          <w:b/>
          <w:sz w:val="22"/>
          <w:szCs w:val="22"/>
        </w:rPr>
      </w:pPr>
      <w:r w:rsidRPr="007F05BE">
        <w:rPr>
          <w:rFonts w:ascii="Arial" w:hAnsi="Arial" w:cs="Arial"/>
          <w:b/>
          <w:sz w:val="22"/>
          <w:szCs w:val="22"/>
        </w:rPr>
        <w:t>Práva a povinnosti žáků</w:t>
      </w:r>
      <w:r w:rsidR="00CB3C5A" w:rsidRPr="007F05BE">
        <w:rPr>
          <w:rFonts w:ascii="Arial" w:hAnsi="Arial" w:cs="Arial"/>
          <w:b/>
          <w:sz w:val="22"/>
          <w:szCs w:val="22"/>
        </w:rPr>
        <w:t xml:space="preserve"> a zákonných zástupců</w:t>
      </w:r>
    </w:p>
    <w:p w14:paraId="7A239E75" w14:textId="77777777" w:rsidR="00297E7B" w:rsidRPr="007F05BE" w:rsidRDefault="00297E7B" w:rsidP="00297E7B">
      <w:pPr>
        <w:pStyle w:val="Odstavecseseznamem"/>
        <w:ind w:left="360"/>
        <w:jc w:val="both"/>
        <w:rPr>
          <w:rFonts w:ascii="Arial" w:hAnsi="Arial" w:cs="Arial"/>
          <w:sz w:val="22"/>
          <w:szCs w:val="22"/>
        </w:rPr>
      </w:pPr>
    </w:p>
    <w:p w14:paraId="4382F5AD" w14:textId="04B857E4" w:rsidR="00F62687" w:rsidRPr="007F05BE" w:rsidRDefault="00F62687" w:rsidP="00545F1F">
      <w:pPr>
        <w:pStyle w:val="Odstavecseseznamem"/>
        <w:numPr>
          <w:ilvl w:val="1"/>
          <w:numId w:val="3"/>
        </w:numPr>
        <w:ind w:left="850" w:hanging="510"/>
        <w:jc w:val="both"/>
        <w:rPr>
          <w:rFonts w:ascii="Arial" w:hAnsi="Arial" w:cs="Arial"/>
          <w:b/>
          <w:sz w:val="22"/>
          <w:szCs w:val="22"/>
        </w:rPr>
      </w:pPr>
      <w:r w:rsidRPr="007F05BE">
        <w:rPr>
          <w:rFonts w:ascii="Arial" w:hAnsi="Arial" w:cs="Arial"/>
          <w:b/>
          <w:sz w:val="22"/>
          <w:szCs w:val="22"/>
        </w:rPr>
        <w:t>Žáci mají právo</w:t>
      </w:r>
    </w:p>
    <w:p w14:paraId="1217BB67" w14:textId="77777777" w:rsidR="00F62687" w:rsidRPr="007F05BE" w:rsidRDefault="00F62687"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na vzdělávání a školské služby podle zákona č. 561/2004 Sb.</w:t>
      </w:r>
      <w:r w:rsidR="00297E7B" w:rsidRPr="007F05BE">
        <w:rPr>
          <w:rFonts w:ascii="Arial" w:hAnsi="Arial" w:cs="Arial"/>
          <w:sz w:val="22"/>
          <w:szCs w:val="22"/>
        </w:rPr>
        <w:t xml:space="preserve"> v platném znění</w:t>
      </w:r>
    </w:p>
    <w:p w14:paraId="337D11D2" w14:textId="77777777" w:rsidR="00F62687" w:rsidRPr="007F05BE" w:rsidRDefault="00F62687"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na informace o průběhu a výsledcích svého vzdělávání</w:t>
      </w:r>
    </w:p>
    <w:p w14:paraId="1C22365D" w14:textId="7838DC6F" w:rsidR="00C66A5A" w:rsidRPr="007F05BE" w:rsidRDefault="00C66A5A"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zdůvodnit </w:t>
      </w:r>
    </w:p>
    <w:p w14:paraId="678C4EF8" w14:textId="5C6659A7" w:rsidR="00C66A5A" w:rsidRPr="007F05BE" w:rsidRDefault="00C66A5A"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vyjadřovat se ke všem rozhodnutím týkajícím se podstatných záležitostí jejich vzdělávání</w:t>
      </w:r>
      <w:r w:rsidR="00E4212D" w:rsidRPr="007F05BE">
        <w:rPr>
          <w:rFonts w:ascii="Arial" w:hAnsi="Arial" w:cs="Arial"/>
          <w:sz w:val="22"/>
          <w:szCs w:val="22"/>
        </w:rPr>
        <w:t>,</w:t>
      </w:r>
      <w:r w:rsidRPr="007F05BE">
        <w:rPr>
          <w:rFonts w:ascii="Arial" w:hAnsi="Arial" w:cs="Arial"/>
          <w:sz w:val="22"/>
          <w:szCs w:val="22"/>
        </w:rPr>
        <w:t xml:space="preserve"> přičemž jejich vyjádřením musí být věnována pozornost odpovídající jejich věku a stupni vývoje</w:t>
      </w:r>
    </w:p>
    <w:p w14:paraId="0CBE8159" w14:textId="77777777" w:rsidR="00C66A5A" w:rsidRPr="007F05BE" w:rsidRDefault="00C66A5A"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na informace a poradenskou pomoc školy a školského poradenského pracoviště (ŠPP) v záležitostech týkajících se vzdělávání podle tohoto zákona</w:t>
      </w:r>
    </w:p>
    <w:p w14:paraId="0374F37A" w14:textId="49AD50EC" w:rsidR="00C66A5A" w:rsidRPr="007F05BE" w:rsidRDefault="00C66A5A"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žáci s určitým postižením nebo poruchou mají právo se plně zapojit do činnosti školy, do výuky i mimoškolní činnosti</w:t>
      </w:r>
      <w:r w:rsidR="00E4212D" w:rsidRPr="007F05BE">
        <w:rPr>
          <w:rFonts w:ascii="Arial" w:hAnsi="Arial" w:cs="Arial"/>
          <w:sz w:val="22"/>
          <w:szCs w:val="22"/>
        </w:rPr>
        <w:t>,</w:t>
      </w:r>
      <w:r w:rsidRPr="007F05BE">
        <w:rPr>
          <w:rFonts w:ascii="Arial" w:hAnsi="Arial" w:cs="Arial"/>
          <w:sz w:val="22"/>
          <w:szCs w:val="22"/>
        </w:rPr>
        <w:t xml:space="preserve"> mají právo na pomoc spolužáků a dospělých pracovníků školy</w:t>
      </w:r>
    </w:p>
    <w:p w14:paraId="38AD2F04" w14:textId="77777777" w:rsidR="00C66A5A" w:rsidRPr="007F05BE" w:rsidRDefault="00C66A5A"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na ochranu před vlivy a informacemi, které by ohrožovaly jejich rozumovou a mravní výchovu a nevhodně ovlivňovaly jejich morálku</w:t>
      </w:r>
    </w:p>
    <w:p w14:paraId="66F17FEC" w14:textId="753E32F9" w:rsidR="00C66A5A" w:rsidRPr="007F05BE" w:rsidRDefault="00C66A5A"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na ochranu před fyzickým a psychickým násilím</w:t>
      </w:r>
      <w:r w:rsidR="00617645" w:rsidRPr="007F05BE">
        <w:rPr>
          <w:rFonts w:ascii="Arial" w:hAnsi="Arial" w:cs="Arial"/>
          <w:sz w:val="22"/>
          <w:szCs w:val="22"/>
        </w:rPr>
        <w:t>, diskriminací, rasismem</w:t>
      </w:r>
      <w:r w:rsidR="009850B9" w:rsidRPr="007F05BE">
        <w:rPr>
          <w:rFonts w:ascii="Arial" w:hAnsi="Arial" w:cs="Arial"/>
          <w:sz w:val="22"/>
          <w:szCs w:val="22"/>
        </w:rPr>
        <w:t>, různými</w:t>
      </w:r>
      <w:r w:rsidR="00617645" w:rsidRPr="007F05BE">
        <w:rPr>
          <w:rFonts w:ascii="Arial" w:hAnsi="Arial" w:cs="Arial"/>
          <w:sz w:val="22"/>
          <w:szCs w:val="22"/>
        </w:rPr>
        <w:t xml:space="preserve"> formami šikany </w:t>
      </w:r>
      <w:r w:rsidR="009850B9" w:rsidRPr="007F05BE">
        <w:rPr>
          <w:rFonts w:ascii="Arial" w:hAnsi="Arial" w:cs="Arial"/>
          <w:sz w:val="22"/>
          <w:szCs w:val="22"/>
        </w:rPr>
        <w:t>a ostatními projevy rizikového chování</w:t>
      </w:r>
    </w:p>
    <w:p w14:paraId="59C567E9" w14:textId="77777777" w:rsidR="00C66A5A" w:rsidRPr="007F05BE" w:rsidRDefault="00C66A5A"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 případě nejasností v učivu požádat o pomoc vyučujícího</w:t>
      </w:r>
    </w:p>
    <w:p w14:paraId="0530340F" w14:textId="77777777" w:rsidR="00C66A5A" w:rsidRPr="007F05BE" w:rsidRDefault="00C66A5A"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na rovnoměrné rozvržení písemných zkoušek</w:t>
      </w:r>
    </w:p>
    <w:p w14:paraId="2549D1D5" w14:textId="77777777" w:rsidR="00C66A5A" w:rsidRPr="007F05BE" w:rsidRDefault="004C67BC" w:rsidP="00297E7B">
      <w:pPr>
        <w:pStyle w:val="Zkladntext"/>
        <w:ind w:left="360"/>
        <w:jc w:val="both"/>
        <w:rPr>
          <w:rFonts w:ascii="Arial" w:hAnsi="Arial" w:cs="Arial"/>
          <w:sz w:val="22"/>
          <w:szCs w:val="22"/>
        </w:rPr>
      </w:pPr>
      <w:r w:rsidRPr="007F05BE">
        <w:rPr>
          <w:rFonts w:ascii="Arial" w:hAnsi="Arial" w:cs="Arial"/>
          <w:sz w:val="22"/>
          <w:szCs w:val="22"/>
        </w:rPr>
        <w:t xml:space="preserve"> </w:t>
      </w:r>
    </w:p>
    <w:p w14:paraId="1C039C91" w14:textId="77777777" w:rsidR="004C67BC" w:rsidRPr="007F05BE" w:rsidRDefault="004C67BC" w:rsidP="00545F1F">
      <w:pPr>
        <w:pStyle w:val="Odstavecseseznamem"/>
        <w:numPr>
          <w:ilvl w:val="1"/>
          <w:numId w:val="3"/>
        </w:numPr>
        <w:ind w:left="850" w:hanging="510"/>
        <w:jc w:val="both"/>
        <w:rPr>
          <w:rFonts w:ascii="Arial" w:hAnsi="Arial" w:cs="Arial"/>
          <w:b/>
          <w:sz w:val="22"/>
          <w:szCs w:val="22"/>
        </w:rPr>
      </w:pPr>
      <w:r w:rsidRPr="007F05BE">
        <w:rPr>
          <w:rFonts w:ascii="Arial" w:hAnsi="Arial" w:cs="Arial"/>
          <w:b/>
          <w:sz w:val="22"/>
          <w:szCs w:val="22"/>
        </w:rPr>
        <w:t xml:space="preserve"> Žáci jsou povinni</w:t>
      </w:r>
    </w:p>
    <w:p w14:paraId="519A2564" w14:textId="77777777" w:rsidR="004C67BC" w:rsidRPr="007F05BE" w:rsidRDefault="00297E7B"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ř</w:t>
      </w:r>
      <w:r w:rsidR="004C67BC" w:rsidRPr="007F05BE">
        <w:rPr>
          <w:rFonts w:ascii="Arial" w:hAnsi="Arial" w:cs="Arial"/>
          <w:sz w:val="22"/>
          <w:szCs w:val="22"/>
        </w:rPr>
        <w:t>ádně docházet do školy nebo školského zařízení a řádně se vzdělávat</w:t>
      </w:r>
    </w:p>
    <w:p w14:paraId="21994871" w14:textId="396C5C27" w:rsidR="004C67BC" w:rsidRPr="007F05BE" w:rsidRDefault="00297E7B"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d</w:t>
      </w:r>
      <w:r w:rsidR="004C67BC" w:rsidRPr="007F05BE">
        <w:rPr>
          <w:rFonts w:ascii="Arial" w:hAnsi="Arial" w:cs="Arial"/>
          <w:sz w:val="22"/>
          <w:szCs w:val="22"/>
        </w:rPr>
        <w:t>održovat školní a vnitřní řád</w:t>
      </w:r>
      <w:r w:rsidR="009850B9" w:rsidRPr="007F05BE">
        <w:rPr>
          <w:rFonts w:ascii="Arial" w:hAnsi="Arial" w:cs="Arial"/>
          <w:sz w:val="22"/>
          <w:szCs w:val="22"/>
        </w:rPr>
        <w:t xml:space="preserve">, </w:t>
      </w:r>
      <w:r w:rsidR="004C67BC" w:rsidRPr="007F05BE">
        <w:rPr>
          <w:rFonts w:ascii="Arial" w:hAnsi="Arial" w:cs="Arial"/>
          <w:sz w:val="22"/>
          <w:szCs w:val="22"/>
        </w:rPr>
        <w:t>předpisy a pokyny školy a školského zařízení k ochraně zdraví a bezpečnosti, s nimiž byli seznámeni</w:t>
      </w:r>
    </w:p>
    <w:p w14:paraId="107CEC19" w14:textId="77777777" w:rsidR="004C67BC" w:rsidRPr="007F05BE" w:rsidRDefault="00297E7B"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plnit</w:t>
      </w:r>
      <w:r w:rsidR="004C67BC" w:rsidRPr="007F05BE">
        <w:rPr>
          <w:rFonts w:ascii="Arial" w:hAnsi="Arial" w:cs="Arial"/>
          <w:sz w:val="22"/>
          <w:szCs w:val="22"/>
        </w:rPr>
        <w:t xml:space="preserve"> pokyny všech zaměstnanců školy a školských zařízení vydané v souladu s právními předpisy a školním nebo vnitřní</w:t>
      </w:r>
      <w:r w:rsidR="00DE5E7E" w:rsidRPr="007F05BE">
        <w:rPr>
          <w:rFonts w:ascii="Arial" w:hAnsi="Arial" w:cs="Arial"/>
          <w:sz w:val="22"/>
          <w:szCs w:val="22"/>
        </w:rPr>
        <w:t>m</w:t>
      </w:r>
      <w:r w:rsidR="004C67BC" w:rsidRPr="007F05BE">
        <w:rPr>
          <w:rFonts w:ascii="Arial" w:hAnsi="Arial" w:cs="Arial"/>
          <w:sz w:val="22"/>
          <w:szCs w:val="22"/>
        </w:rPr>
        <w:t xml:space="preserve"> řádem</w:t>
      </w:r>
    </w:p>
    <w:p w14:paraId="237A34C7" w14:textId="77777777" w:rsidR="004C67BC" w:rsidRPr="007F05BE" w:rsidRDefault="00297E7B"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dodržovat</w:t>
      </w:r>
      <w:r w:rsidR="004C67BC" w:rsidRPr="007F05BE">
        <w:rPr>
          <w:rFonts w:ascii="Arial" w:hAnsi="Arial" w:cs="Arial"/>
          <w:sz w:val="22"/>
          <w:szCs w:val="22"/>
        </w:rPr>
        <w:t xml:space="preserve"> pravidla slušného chování, společenského chování, dbát pokynů všech pracovníků školy, chodit čistě a řádně oblečeni, každého dospělého ve škole řádně zdravit, ohleduplně se chovat ke svým spolužákům</w:t>
      </w:r>
    </w:p>
    <w:p w14:paraId="22478AE4" w14:textId="77777777" w:rsidR="004C67BC"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n</w:t>
      </w:r>
      <w:r w:rsidR="004C67BC" w:rsidRPr="007F05BE">
        <w:rPr>
          <w:rFonts w:ascii="Arial" w:hAnsi="Arial" w:cs="Arial"/>
          <w:sz w:val="22"/>
          <w:szCs w:val="22"/>
        </w:rPr>
        <w:t>eprodleně hlásit ztráty věcí svému třídnímu učiteli nebo jiné dospělé osobě ve škole, dbát důkladného uzamčení šaten</w:t>
      </w:r>
    </w:p>
    <w:p w14:paraId="2DA80314" w14:textId="77777777" w:rsidR="004C67BC"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ú</w:t>
      </w:r>
      <w:r w:rsidR="004C67BC" w:rsidRPr="007F05BE">
        <w:rPr>
          <w:rFonts w:ascii="Arial" w:hAnsi="Arial" w:cs="Arial"/>
          <w:sz w:val="22"/>
          <w:szCs w:val="22"/>
        </w:rPr>
        <w:t>častnit se mimoškolních aktivit, na které se přihlásili</w:t>
      </w:r>
    </w:p>
    <w:p w14:paraId="218ADD3A" w14:textId="77777777" w:rsidR="00DE5E7E" w:rsidRPr="007F05BE" w:rsidRDefault="00DE5E7E" w:rsidP="00DE5E7E">
      <w:pPr>
        <w:pStyle w:val="Zkladntext"/>
        <w:ind w:left="993"/>
        <w:jc w:val="both"/>
        <w:rPr>
          <w:rFonts w:ascii="Arial" w:hAnsi="Arial" w:cs="Arial"/>
          <w:sz w:val="22"/>
          <w:szCs w:val="22"/>
        </w:rPr>
      </w:pPr>
    </w:p>
    <w:p w14:paraId="6755AE12" w14:textId="77777777" w:rsidR="00C66A5A" w:rsidRPr="007F05BE" w:rsidRDefault="004C67BC" w:rsidP="00545F1F">
      <w:pPr>
        <w:pStyle w:val="Odstavecseseznamem"/>
        <w:numPr>
          <w:ilvl w:val="1"/>
          <w:numId w:val="3"/>
        </w:numPr>
        <w:ind w:left="850" w:hanging="510"/>
        <w:jc w:val="both"/>
        <w:rPr>
          <w:rFonts w:ascii="Arial" w:hAnsi="Arial" w:cs="Arial"/>
          <w:b/>
          <w:sz w:val="22"/>
          <w:szCs w:val="22"/>
        </w:rPr>
      </w:pPr>
      <w:r w:rsidRPr="007F05BE">
        <w:rPr>
          <w:rFonts w:ascii="Arial" w:hAnsi="Arial" w:cs="Arial"/>
          <w:b/>
          <w:sz w:val="22"/>
          <w:szCs w:val="22"/>
        </w:rPr>
        <w:t xml:space="preserve">Zákonní zástupci </w:t>
      </w:r>
      <w:r w:rsidR="00B76712" w:rsidRPr="007F05BE">
        <w:rPr>
          <w:rFonts w:ascii="Arial" w:hAnsi="Arial" w:cs="Arial"/>
          <w:b/>
          <w:sz w:val="22"/>
          <w:szCs w:val="22"/>
        </w:rPr>
        <w:t xml:space="preserve">dětí a nezletilých žáků </w:t>
      </w:r>
      <w:r w:rsidRPr="007F05BE">
        <w:rPr>
          <w:rFonts w:ascii="Arial" w:hAnsi="Arial" w:cs="Arial"/>
          <w:b/>
          <w:sz w:val="22"/>
          <w:szCs w:val="22"/>
        </w:rPr>
        <w:t>mají právo</w:t>
      </w:r>
    </w:p>
    <w:p w14:paraId="5FA7A8B0" w14:textId="1911FCC8" w:rsidR="00702CCE" w:rsidRPr="007F05BE" w:rsidRDefault="00B76712" w:rsidP="00ED36D6">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na informace o průběhu a výsledcích vzdělávání</w:t>
      </w:r>
      <w:r w:rsidR="00E4212D" w:rsidRPr="007F05BE">
        <w:rPr>
          <w:rFonts w:ascii="Arial" w:hAnsi="Arial" w:cs="Arial"/>
          <w:sz w:val="22"/>
          <w:szCs w:val="22"/>
        </w:rPr>
        <w:t xml:space="preserve"> svých dětí</w:t>
      </w:r>
    </w:p>
    <w:p w14:paraId="469D0EA7" w14:textId="6FA49C6D" w:rsidR="00ED36D6" w:rsidRPr="007F05BE" w:rsidRDefault="00702CCE" w:rsidP="00ED36D6">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volit a být voleni do školské rady</w:t>
      </w:r>
    </w:p>
    <w:p w14:paraId="06D08E68" w14:textId="0D613440" w:rsidR="00ED36D6" w:rsidRPr="007F05BE" w:rsidRDefault="00ED36D6" w:rsidP="00ED36D6">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zakládat v rámci školy samosprávné orgány rodičů,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zdůvodnit </w:t>
      </w:r>
    </w:p>
    <w:p w14:paraId="1FFFAA17" w14:textId="3E0DB7A1" w:rsidR="00ED36D6" w:rsidRPr="007F05BE" w:rsidRDefault="00702CCE" w:rsidP="00702CCE">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lastRenderedPageBreak/>
        <w:t>vyjadřovat se ke všem rozhodnutím týkajícím se podstatných záležitostí jejich dětí, přičemž jejich vyjádřením musí být věnována pozornost</w:t>
      </w:r>
    </w:p>
    <w:p w14:paraId="393D72EC" w14:textId="605C9347" w:rsidR="00ED36D6" w:rsidRPr="007F05BE" w:rsidRDefault="00702CCE" w:rsidP="00702CCE">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na informace a poradenskou pomoc školy</w:t>
      </w:r>
      <w:r w:rsidR="009850B9" w:rsidRPr="007F05BE">
        <w:rPr>
          <w:rFonts w:ascii="Arial" w:hAnsi="Arial" w:cs="Arial"/>
          <w:sz w:val="22"/>
          <w:szCs w:val="22"/>
        </w:rPr>
        <w:t xml:space="preserve"> </w:t>
      </w:r>
      <w:r w:rsidRPr="007F05BE">
        <w:rPr>
          <w:rFonts w:ascii="Arial" w:hAnsi="Arial" w:cs="Arial"/>
          <w:sz w:val="22"/>
          <w:szCs w:val="22"/>
        </w:rPr>
        <w:t xml:space="preserve">v záležitostech týkajících se vzdělávání </w:t>
      </w:r>
      <w:r w:rsidR="00ED36D6" w:rsidRPr="007F05BE">
        <w:rPr>
          <w:rFonts w:ascii="Arial" w:hAnsi="Arial" w:cs="Arial"/>
          <w:sz w:val="22"/>
          <w:szCs w:val="22"/>
        </w:rPr>
        <w:t xml:space="preserve">a chování jejich dětí </w:t>
      </w:r>
    </w:p>
    <w:p w14:paraId="795AEC46" w14:textId="2D23BFA9" w:rsidR="00702CCE" w:rsidRPr="007F05BE" w:rsidRDefault="00702CCE" w:rsidP="00702CCE">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požádat o uvolnění žáka z výuky podle pravidel tohoto řádu</w:t>
      </w:r>
    </w:p>
    <w:p w14:paraId="3384395F" w14:textId="77777777" w:rsidR="00DE5E7E" w:rsidRPr="007F05BE" w:rsidRDefault="00DE5E7E" w:rsidP="00DE5E7E">
      <w:pPr>
        <w:pStyle w:val="Zkladntext"/>
        <w:ind w:left="993"/>
        <w:jc w:val="both"/>
        <w:rPr>
          <w:rFonts w:ascii="Arial" w:hAnsi="Arial" w:cs="Arial"/>
          <w:sz w:val="22"/>
          <w:szCs w:val="22"/>
        </w:rPr>
      </w:pPr>
    </w:p>
    <w:p w14:paraId="7299B791" w14:textId="24320D75" w:rsidR="004C67BC" w:rsidRPr="007F05BE" w:rsidRDefault="00B76712" w:rsidP="00545F1F">
      <w:pPr>
        <w:pStyle w:val="Odstavecseseznamem"/>
        <w:numPr>
          <w:ilvl w:val="1"/>
          <w:numId w:val="3"/>
        </w:numPr>
        <w:ind w:left="850" w:hanging="510"/>
        <w:jc w:val="both"/>
        <w:rPr>
          <w:rFonts w:ascii="Arial" w:hAnsi="Arial" w:cs="Arial"/>
          <w:b/>
          <w:sz w:val="22"/>
          <w:szCs w:val="22"/>
        </w:rPr>
      </w:pPr>
      <w:r w:rsidRPr="007F05BE">
        <w:rPr>
          <w:rFonts w:ascii="Arial" w:hAnsi="Arial" w:cs="Arial"/>
          <w:b/>
          <w:sz w:val="22"/>
          <w:szCs w:val="22"/>
        </w:rPr>
        <w:t>Zákonní zástupci dětí a nezletilých žáků jsou povinni</w:t>
      </w:r>
    </w:p>
    <w:p w14:paraId="0E242F83" w14:textId="77777777" w:rsidR="00B76712"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z</w:t>
      </w:r>
      <w:r w:rsidR="00B76712" w:rsidRPr="007F05BE">
        <w:rPr>
          <w:rFonts w:ascii="Arial" w:hAnsi="Arial" w:cs="Arial"/>
          <w:sz w:val="22"/>
          <w:szCs w:val="22"/>
        </w:rPr>
        <w:t>ajistit, aby dítě a žák docházel řádně do školy nebo školského zařízení</w:t>
      </w:r>
    </w:p>
    <w:p w14:paraId="1D3F758E" w14:textId="77777777" w:rsidR="00B76712"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n</w:t>
      </w:r>
      <w:r w:rsidR="00B76712" w:rsidRPr="007F05BE">
        <w:rPr>
          <w:rFonts w:ascii="Arial" w:hAnsi="Arial" w:cs="Arial"/>
          <w:sz w:val="22"/>
          <w:szCs w:val="22"/>
        </w:rPr>
        <w:t>a vyzvání ředitele školy nebo školského zařízení se osobně zúčastnit projednání závažných otázek týkajících se vzdělávání dítěte nebo žáka</w:t>
      </w:r>
    </w:p>
    <w:p w14:paraId="268D8E92" w14:textId="77777777" w:rsidR="00B76712"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i</w:t>
      </w:r>
      <w:r w:rsidR="00B76712" w:rsidRPr="007F05BE">
        <w:rPr>
          <w:rFonts w:ascii="Arial" w:hAnsi="Arial" w:cs="Arial"/>
          <w:sz w:val="22"/>
          <w:szCs w:val="22"/>
        </w:rPr>
        <w:t>nformovat školu a školské zařízení o změně zdravotní způsobilosti, zdravotních obtížích dítěte nebo žáka nebo jiných závažných skutečnostech, které by mohly mít vliv na průběh vzdělávání</w:t>
      </w:r>
    </w:p>
    <w:p w14:paraId="1FA3438B" w14:textId="77777777" w:rsidR="00B76712"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d</w:t>
      </w:r>
      <w:r w:rsidR="00B76712" w:rsidRPr="007F05BE">
        <w:rPr>
          <w:rFonts w:ascii="Arial" w:hAnsi="Arial" w:cs="Arial"/>
          <w:sz w:val="22"/>
          <w:szCs w:val="22"/>
        </w:rPr>
        <w:t>okládat důvody nepřítomnosti dítěte a žáka ve vyučování v souladu s podmínkami stanovenými školním řádem</w:t>
      </w:r>
    </w:p>
    <w:p w14:paraId="5562F06E" w14:textId="07327DFA" w:rsidR="00B76712"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o</w:t>
      </w:r>
      <w:r w:rsidR="00B76712" w:rsidRPr="007F05BE">
        <w:rPr>
          <w:rFonts w:ascii="Arial" w:hAnsi="Arial" w:cs="Arial"/>
          <w:sz w:val="22"/>
          <w:szCs w:val="22"/>
        </w:rPr>
        <w:t>znamovat škole a školskému zařízení údaje podle §</w:t>
      </w:r>
      <w:r w:rsidR="00A81B6F" w:rsidRPr="007F05BE">
        <w:rPr>
          <w:rFonts w:ascii="Arial" w:hAnsi="Arial" w:cs="Arial"/>
          <w:sz w:val="22"/>
          <w:szCs w:val="22"/>
        </w:rPr>
        <w:t xml:space="preserve"> </w:t>
      </w:r>
      <w:r w:rsidR="00B76712" w:rsidRPr="007F05BE">
        <w:rPr>
          <w:rFonts w:ascii="Arial" w:hAnsi="Arial" w:cs="Arial"/>
          <w:sz w:val="22"/>
          <w:szCs w:val="22"/>
        </w:rPr>
        <w:t>28 odst. 2 a 3 zákona č. 561/2004 Sb. (školská matrika) v platném znění, další údaje, které jsou podstatné pro průběh vzdělávání nebo bezpečnost dítěte a žáka</w:t>
      </w:r>
      <w:r w:rsidR="00A81B6F" w:rsidRPr="007F05BE">
        <w:rPr>
          <w:rFonts w:ascii="Arial" w:hAnsi="Arial" w:cs="Arial"/>
          <w:sz w:val="22"/>
          <w:szCs w:val="22"/>
        </w:rPr>
        <w:t>,</w:t>
      </w:r>
      <w:r w:rsidR="00B76712" w:rsidRPr="007F05BE">
        <w:rPr>
          <w:rFonts w:ascii="Arial" w:hAnsi="Arial" w:cs="Arial"/>
          <w:sz w:val="22"/>
          <w:szCs w:val="22"/>
        </w:rPr>
        <w:t xml:space="preserve"> a změny v těchto údajích</w:t>
      </w:r>
      <w:r w:rsidR="00782F34" w:rsidRPr="007F05BE">
        <w:rPr>
          <w:rFonts w:ascii="Arial" w:hAnsi="Arial" w:cs="Arial"/>
          <w:sz w:val="22"/>
          <w:szCs w:val="22"/>
        </w:rPr>
        <w:t xml:space="preserve"> (dlouhodobé užívání léků, alergie apod.)</w:t>
      </w:r>
    </w:p>
    <w:p w14:paraId="4FAE89FF" w14:textId="77777777" w:rsidR="00DE5E7E" w:rsidRPr="007F05BE" w:rsidRDefault="00DE5E7E" w:rsidP="00DE5E7E">
      <w:pPr>
        <w:pStyle w:val="Zkladntext"/>
        <w:ind w:left="993"/>
        <w:jc w:val="both"/>
        <w:rPr>
          <w:rFonts w:ascii="Arial" w:hAnsi="Arial" w:cs="Arial"/>
          <w:sz w:val="22"/>
          <w:szCs w:val="22"/>
        </w:rPr>
      </w:pPr>
    </w:p>
    <w:p w14:paraId="75F0D3E6" w14:textId="77777777" w:rsidR="00B76712" w:rsidRPr="007F05BE" w:rsidRDefault="00B76712" w:rsidP="00545F1F">
      <w:pPr>
        <w:pStyle w:val="Zkladntext"/>
        <w:numPr>
          <w:ilvl w:val="0"/>
          <w:numId w:val="1"/>
        </w:numPr>
        <w:ind w:left="357" w:hanging="357"/>
        <w:jc w:val="both"/>
        <w:rPr>
          <w:rFonts w:ascii="Arial" w:hAnsi="Arial" w:cs="Arial"/>
          <w:b/>
          <w:sz w:val="22"/>
          <w:szCs w:val="22"/>
        </w:rPr>
      </w:pPr>
      <w:r w:rsidRPr="007F05BE">
        <w:rPr>
          <w:rFonts w:ascii="Arial" w:hAnsi="Arial" w:cs="Arial"/>
          <w:b/>
          <w:sz w:val="22"/>
          <w:szCs w:val="22"/>
        </w:rPr>
        <w:t>Provoz a vnitřní režim školy</w:t>
      </w:r>
    </w:p>
    <w:p w14:paraId="32FE1DB6" w14:textId="77777777" w:rsidR="00DE5E7E" w:rsidRPr="007F05BE" w:rsidRDefault="00DE5E7E" w:rsidP="00DE5E7E">
      <w:pPr>
        <w:pStyle w:val="Zkladntext"/>
        <w:ind w:left="360"/>
        <w:jc w:val="both"/>
        <w:rPr>
          <w:rFonts w:ascii="Arial" w:hAnsi="Arial" w:cs="Arial"/>
          <w:b/>
          <w:sz w:val="22"/>
          <w:szCs w:val="22"/>
        </w:rPr>
      </w:pPr>
    </w:p>
    <w:p w14:paraId="7FA9C154" w14:textId="77777777" w:rsidR="00545F1F" w:rsidRPr="007F05BE" w:rsidRDefault="00545F1F" w:rsidP="00545F1F">
      <w:pPr>
        <w:pStyle w:val="Odstavecseseznamem"/>
        <w:numPr>
          <w:ilvl w:val="0"/>
          <w:numId w:val="3"/>
        </w:numPr>
        <w:jc w:val="both"/>
        <w:rPr>
          <w:rFonts w:ascii="Arial" w:hAnsi="Arial" w:cs="Arial"/>
          <w:b/>
          <w:vanish/>
          <w:sz w:val="22"/>
          <w:szCs w:val="22"/>
        </w:rPr>
      </w:pPr>
    </w:p>
    <w:p w14:paraId="59C68C08" w14:textId="3D625027" w:rsidR="00B76712" w:rsidRPr="007F05BE" w:rsidRDefault="009E763E" w:rsidP="00761E6D">
      <w:pPr>
        <w:pStyle w:val="Odstavecseseznamem"/>
        <w:numPr>
          <w:ilvl w:val="1"/>
          <w:numId w:val="3"/>
        </w:numPr>
        <w:ind w:left="850" w:hanging="510"/>
        <w:jc w:val="both"/>
        <w:rPr>
          <w:rFonts w:ascii="Arial" w:hAnsi="Arial" w:cs="Arial"/>
          <w:b/>
          <w:sz w:val="22"/>
          <w:szCs w:val="22"/>
        </w:rPr>
      </w:pPr>
      <w:r w:rsidRPr="007F05BE">
        <w:rPr>
          <w:rFonts w:ascii="Arial" w:hAnsi="Arial" w:cs="Arial"/>
          <w:b/>
          <w:sz w:val="22"/>
          <w:szCs w:val="22"/>
        </w:rPr>
        <w:t>Docházka do školy</w:t>
      </w:r>
    </w:p>
    <w:p w14:paraId="30F70299" w14:textId="77777777" w:rsidR="009E763E"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žáci </w:t>
      </w:r>
      <w:r w:rsidR="00766D10" w:rsidRPr="007F05BE">
        <w:rPr>
          <w:rFonts w:ascii="Arial" w:hAnsi="Arial" w:cs="Arial"/>
          <w:sz w:val="22"/>
          <w:szCs w:val="22"/>
        </w:rPr>
        <w:t>přicházejí do školy tak, aby byli nejpozději 10 min. před začátkem vyučování v budově školy</w:t>
      </w:r>
    </w:p>
    <w:p w14:paraId="0F2B6C72" w14:textId="77777777" w:rsidR="00766D10"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w:t>
      </w:r>
      <w:r w:rsidR="00766D10" w:rsidRPr="007F05BE">
        <w:rPr>
          <w:rFonts w:ascii="Arial" w:hAnsi="Arial" w:cs="Arial"/>
          <w:sz w:val="22"/>
          <w:szCs w:val="22"/>
        </w:rPr>
        <w:t>ro vstup do školy, školní družiny a školní jídelny je určen pouze vchod od silnice (nová budova)</w:t>
      </w:r>
    </w:p>
    <w:p w14:paraId="0FEC021F" w14:textId="13602FD0" w:rsidR="00766D10"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w:t>
      </w:r>
      <w:r w:rsidR="00766D10" w:rsidRPr="007F05BE">
        <w:rPr>
          <w:rFonts w:ascii="Arial" w:hAnsi="Arial" w:cs="Arial"/>
          <w:sz w:val="22"/>
          <w:szCs w:val="22"/>
        </w:rPr>
        <w:t xml:space="preserve">o příchodu do budovy si žáci odkládají obuv a svršky v šatnách a ihned odcházejí do učeben, případně </w:t>
      </w:r>
      <w:r w:rsidR="00E640F9" w:rsidRPr="007F05BE">
        <w:rPr>
          <w:rFonts w:ascii="Arial" w:hAnsi="Arial" w:cs="Arial"/>
          <w:sz w:val="22"/>
          <w:szCs w:val="22"/>
        </w:rPr>
        <w:t>školní družiny (</w:t>
      </w:r>
      <w:r w:rsidR="00766D10" w:rsidRPr="007F05BE">
        <w:rPr>
          <w:rFonts w:ascii="Arial" w:hAnsi="Arial" w:cs="Arial"/>
          <w:sz w:val="22"/>
          <w:szCs w:val="22"/>
        </w:rPr>
        <w:t>čekací třídy</w:t>
      </w:r>
      <w:r w:rsidR="00E640F9" w:rsidRPr="007F05BE">
        <w:rPr>
          <w:rFonts w:ascii="Arial" w:hAnsi="Arial" w:cs="Arial"/>
          <w:sz w:val="22"/>
          <w:szCs w:val="22"/>
        </w:rPr>
        <w:t>)</w:t>
      </w:r>
      <w:r w:rsidR="00766D10" w:rsidRPr="007F05BE">
        <w:rPr>
          <w:rFonts w:ascii="Arial" w:hAnsi="Arial" w:cs="Arial"/>
          <w:sz w:val="22"/>
          <w:szCs w:val="22"/>
        </w:rPr>
        <w:t>, v šatnách se nezdržují</w:t>
      </w:r>
      <w:r w:rsidR="00A81B6F" w:rsidRPr="007F05BE">
        <w:rPr>
          <w:rFonts w:ascii="Arial" w:hAnsi="Arial" w:cs="Arial"/>
          <w:sz w:val="22"/>
          <w:szCs w:val="22"/>
        </w:rPr>
        <w:t>;</w:t>
      </w:r>
      <w:r w:rsidR="00766D10" w:rsidRPr="007F05BE">
        <w:rPr>
          <w:rFonts w:ascii="Arial" w:hAnsi="Arial" w:cs="Arial"/>
          <w:sz w:val="22"/>
          <w:szCs w:val="22"/>
        </w:rPr>
        <w:t xml:space="preserve"> v průběhu vyučování je vstup do šaten povolen pouze se souhlasem vyučujícího</w:t>
      </w:r>
    </w:p>
    <w:p w14:paraId="6C1A1548" w14:textId="78371761" w:rsidR="00766D10"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n</w:t>
      </w:r>
      <w:r w:rsidR="00766D10" w:rsidRPr="007F05BE">
        <w:rPr>
          <w:rFonts w:ascii="Arial" w:hAnsi="Arial" w:cs="Arial"/>
          <w:sz w:val="22"/>
          <w:szCs w:val="22"/>
        </w:rPr>
        <w:t>emůže-li se žák zúčastnit vyučování z důvodů předem známých, požádá zákonný zástupce žáka předem o jeho uvolnění</w:t>
      </w:r>
      <w:r w:rsidR="00A81B6F" w:rsidRPr="007F05BE">
        <w:rPr>
          <w:rFonts w:ascii="Arial" w:hAnsi="Arial" w:cs="Arial"/>
          <w:sz w:val="22"/>
          <w:szCs w:val="22"/>
        </w:rPr>
        <w:t>;</w:t>
      </w:r>
      <w:r w:rsidR="00766D10" w:rsidRPr="007F05BE">
        <w:rPr>
          <w:rFonts w:ascii="Arial" w:hAnsi="Arial" w:cs="Arial"/>
          <w:sz w:val="22"/>
          <w:szCs w:val="22"/>
        </w:rPr>
        <w:t xml:space="preserve"> nemůže-li se žák zúčastnit vyučování z nepředvídatelného důvodu (nemoc apod.), je povinen nejpozději do tří kalendářních dnů jeho nepřítomnost omluvit podle § 50 a 67 zákona č. 56</w:t>
      </w:r>
      <w:r w:rsidR="00E640F9" w:rsidRPr="007F05BE">
        <w:rPr>
          <w:rFonts w:ascii="Arial" w:hAnsi="Arial" w:cs="Arial"/>
          <w:sz w:val="22"/>
          <w:szCs w:val="22"/>
        </w:rPr>
        <w:t>1</w:t>
      </w:r>
      <w:r w:rsidR="00766D10" w:rsidRPr="007F05BE">
        <w:rPr>
          <w:rFonts w:ascii="Arial" w:hAnsi="Arial" w:cs="Arial"/>
          <w:sz w:val="22"/>
          <w:szCs w:val="22"/>
        </w:rPr>
        <w:t>/2004 Sb. (</w:t>
      </w:r>
      <w:r w:rsidR="00E640F9" w:rsidRPr="007F05BE">
        <w:rPr>
          <w:rFonts w:ascii="Arial" w:hAnsi="Arial" w:cs="Arial"/>
          <w:sz w:val="22"/>
          <w:szCs w:val="22"/>
        </w:rPr>
        <w:t>š</w:t>
      </w:r>
      <w:r w:rsidR="00766D10" w:rsidRPr="007F05BE">
        <w:rPr>
          <w:rFonts w:ascii="Arial" w:hAnsi="Arial" w:cs="Arial"/>
          <w:sz w:val="22"/>
          <w:szCs w:val="22"/>
        </w:rPr>
        <w:t>kolský zákon) v platném znění</w:t>
      </w:r>
    </w:p>
    <w:p w14:paraId="3FAF69EF" w14:textId="30913ED0" w:rsidR="00766D10"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w:t>
      </w:r>
      <w:r w:rsidR="00766D10" w:rsidRPr="007F05BE">
        <w:rPr>
          <w:rFonts w:ascii="Arial" w:hAnsi="Arial" w:cs="Arial"/>
          <w:sz w:val="22"/>
          <w:szCs w:val="22"/>
        </w:rPr>
        <w:t>ři podezření z neomluvené absence si může třídní učitel po projednání s ředitelem školy vyžádat omlouvání nepřítomnosti žáka lékařem</w:t>
      </w:r>
    </w:p>
    <w:p w14:paraId="477FDC8D" w14:textId="77777777" w:rsidR="00766D10"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o</w:t>
      </w:r>
      <w:r w:rsidR="00766D10" w:rsidRPr="007F05BE">
        <w:rPr>
          <w:rFonts w:ascii="Arial" w:hAnsi="Arial" w:cs="Arial"/>
          <w:sz w:val="22"/>
          <w:szCs w:val="22"/>
        </w:rPr>
        <w:t>mluvenku předloží žák následující den po příchodu do školy, nejpozději do 2 dnů</w:t>
      </w:r>
    </w:p>
    <w:p w14:paraId="0F3CE830" w14:textId="210452B9" w:rsidR="00DE5E7E"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l</w:t>
      </w:r>
      <w:r w:rsidR="00766D10" w:rsidRPr="007F05BE">
        <w:rPr>
          <w:rFonts w:ascii="Arial" w:hAnsi="Arial" w:cs="Arial"/>
          <w:sz w:val="22"/>
          <w:szCs w:val="22"/>
        </w:rPr>
        <w:t>ékařské vyšetření není důvodem k celodenní absenci žáka</w:t>
      </w:r>
      <w:r w:rsidR="00994981" w:rsidRPr="007F05BE">
        <w:rPr>
          <w:rFonts w:ascii="Arial" w:hAnsi="Arial" w:cs="Arial"/>
          <w:sz w:val="22"/>
          <w:szCs w:val="22"/>
        </w:rPr>
        <w:t>;</w:t>
      </w:r>
      <w:r w:rsidR="00766D10" w:rsidRPr="007F05BE">
        <w:rPr>
          <w:rFonts w:ascii="Arial" w:hAnsi="Arial" w:cs="Arial"/>
          <w:sz w:val="22"/>
          <w:szCs w:val="22"/>
        </w:rPr>
        <w:t xml:space="preserve"> v případě, že žák není nemocen, dostaví se po vyšetření do školy a zapojí se do výuky</w:t>
      </w:r>
    </w:p>
    <w:p w14:paraId="2EA4408C" w14:textId="2D87ED27" w:rsidR="00DE5E7E"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z</w:t>
      </w:r>
      <w:r w:rsidR="00766D10" w:rsidRPr="007F05BE">
        <w:rPr>
          <w:rFonts w:ascii="Arial" w:hAnsi="Arial" w:cs="Arial"/>
          <w:sz w:val="22"/>
          <w:szCs w:val="22"/>
        </w:rPr>
        <w:t> jedné vyučovací (poslední) hodiny uvolňuje příslušný vyučující, z</w:t>
      </w:r>
      <w:r w:rsidR="00E640F9" w:rsidRPr="007F05BE">
        <w:rPr>
          <w:rFonts w:ascii="Arial" w:hAnsi="Arial" w:cs="Arial"/>
          <w:sz w:val="22"/>
          <w:szCs w:val="22"/>
        </w:rPr>
        <w:t> jednoho či</w:t>
      </w:r>
      <w:r w:rsidR="00766D10" w:rsidRPr="007F05BE">
        <w:rPr>
          <w:rFonts w:ascii="Arial" w:hAnsi="Arial" w:cs="Arial"/>
          <w:sz w:val="22"/>
          <w:szCs w:val="22"/>
        </w:rPr>
        <w:t xml:space="preserve"> dvou dnů třídní učitel, na delší dobu ředitel školy</w:t>
      </w:r>
      <w:r w:rsidR="00994981" w:rsidRPr="007F05BE">
        <w:rPr>
          <w:rFonts w:ascii="Arial" w:hAnsi="Arial" w:cs="Arial"/>
          <w:sz w:val="22"/>
          <w:szCs w:val="22"/>
        </w:rPr>
        <w:t>;</w:t>
      </w:r>
      <w:r w:rsidR="00766D10" w:rsidRPr="007F05BE">
        <w:rPr>
          <w:rFonts w:ascii="Arial" w:hAnsi="Arial" w:cs="Arial"/>
          <w:sz w:val="22"/>
          <w:szCs w:val="22"/>
        </w:rPr>
        <w:t xml:space="preserve"> při uvolnění delším dvou dnů žádají rodiče o uvolnění žáka ředitelství písemně</w:t>
      </w:r>
    </w:p>
    <w:p w14:paraId="6E4CFCCB" w14:textId="4BBE465A" w:rsidR="00F964C6"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w:t>
      </w:r>
      <w:r w:rsidR="00F964C6" w:rsidRPr="007F05BE">
        <w:rPr>
          <w:rFonts w:ascii="Arial" w:hAnsi="Arial" w:cs="Arial"/>
          <w:sz w:val="22"/>
          <w:szCs w:val="22"/>
        </w:rPr>
        <w:t>okud žák odchází ze školy v průběhu vyučování, oznámí tuto skutečnost třídnímu učiteli, případně vyučujícímu další hodiny; zákonný zástupce si žáka vyzvedává ve škole</w:t>
      </w:r>
      <w:r w:rsidRPr="007F05BE">
        <w:rPr>
          <w:rFonts w:ascii="Arial" w:hAnsi="Arial" w:cs="Arial"/>
          <w:sz w:val="22"/>
          <w:szCs w:val="22"/>
        </w:rPr>
        <w:t>,</w:t>
      </w:r>
      <w:r w:rsidR="00F964C6" w:rsidRPr="007F05BE">
        <w:rPr>
          <w:rFonts w:ascii="Arial" w:hAnsi="Arial" w:cs="Arial"/>
          <w:sz w:val="22"/>
          <w:szCs w:val="22"/>
        </w:rPr>
        <w:t xml:space="preserve"> případně </w:t>
      </w:r>
      <w:r w:rsidR="00994981" w:rsidRPr="007F05BE">
        <w:rPr>
          <w:rFonts w:ascii="Arial" w:hAnsi="Arial" w:cs="Arial"/>
          <w:sz w:val="22"/>
          <w:szCs w:val="22"/>
        </w:rPr>
        <w:t xml:space="preserve">žák </w:t>
      </w:r>
      <w:r w:rsidR="00F964C6" w:rsidRPr="007F05BE">
        <w:rPr>
          <w:rFonts w:ascii="Arial" w:hAnsi="Arial" w:cs="Arial"/>
          <w:sz w:val="22"/>
          <w:szCs w:val="22"/>
        </w:rPr>
        <w:t>odchází sám na základě písemné žádosti zákonného zástupce – v okamžiku opuštění budovy školy za něj zákonný zástupce přebírá plnou zodpovědnost</w:t>
      </w:r>
    </w:p>
    <w:p w14:paraId="1A8AF1F5" w14:textId="77777777" w:rsidR="00F964C6"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ř</w:t>
      </w:r>
      <w:r w:rsidR="00F964C6" w:rsidRPr="007F05BE">
        <w:rPr>
          <w:rFonts w:ascii="Arial" w:hAnsi="Arial" w:cs="Arial"/>
          <w:sz w:val="22"/>
          <w:szCs w:val="22"/>
        </w:rPr>
        <w:t>editel školy může ze zdravotních nebo jiných závažných důvodů uvolnit žáka na žádost jeho zákonného zástupce zcela nebo z části vyučování některého předmětu, zároveň určí náhradní způsob vzdělávání žáka v době vyučování tohoto předmětu</w:t>
      </w:r>
    </w:p>
    <w:p w14:paraId="5F71015E" w14:textId="77777777" w:rsidR="00F964C6"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w:t>
      </w:r>
      <w:r w:rsidR="00F964C6" w:rsidRPr="007F05BE">
        <w:rPr>
          <w:rFonts w:ascii="Arial" w:hAnsi="Arial" w:cs="Arial"/>
          <w:sz w:val="22"/>
          <w:szCs w:val="22"/>
        </w:rPr>
        <w:t> předmětu tělesná výchova ředitel školy uvolní žáka z vyučování na písemné doporučení registrujícího praktického lékaře pro děti a dorost nebo odborného lékaře</w:t>
      </w:r>
    </w:p>
    <w:p w14:paraId="14504505" w14:textId="3347244B" w:rsidR="00F964C6"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ž</w:t>
      </w:r>
      <w:r w:rsidR="00F964C6" w:rsidRPr="007F05BE">
        <w:rPr>
          <w:rFonts w:ascii="Arial" w:hAnsi="Arial" w:cs="Arial"/>
          <w:sz w:val="22"/>
          <w:szCs w:val="22"/>
        </w:rPr>
        <w:t>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w:t>
      </w:r>
      <w:r w:rsidR="00994981" w:rsidRPr="007F05BE">
        <w:rPr>
          <w:rFonts w:ascii="Arial" w:hAnsi="Arial" w:cs="Arial"/>
          <w:sz w:val="22"/>
          <w:szCs w:val="22"/>
        </w:rPr>
        <w:t>;</w:t>
      </w:r>
      <w:r w:rsidR="00F964C6" w:rsidRPr="007F05BE">
        <w:rPr>
          <w:rFonts w:ascii="Arial" w:hAnsi="Arial" w:cs="Arial"/>
          <w:sz w:val="22"/>
          <w:szCs w:val="22"/>
        </w:rPr>
        <w:t xml:space="preserve"> zákonný zástupce žáka je povine</w:t>
      </w:r>
      <w:r w:rsidR="00994981" w:rsidRPr="007F05BE">
        <w:rPr>
          <w:rFonts w:ascii="Arial" w:hAnsi="Arial" w:cs="Arial"/>
          <w:sz w:val="22"/>
          <w:szCs w:val="22"/>
        </w:rPr>
        <w:t>n</w:t>
      </w:r>
      <w:r w:rsidR="00F964C6" w:rsidRPr="007F05BE">
        <w:rPr>
          <w:rFonts w:ascii="Arial" w:hAnsi="Arial" w:cs="Arial"/>
          <w:sz w:val="22"/>
          <w:szCs w:val="22"/>
        </w:rPr>
        <w:t xml:space="preserve"> vytvořit pro stanovené vzdělávání podmínky</w:t>
      </w:r>
    </w:p>
    <w:p w14:paraId="667483C4" w14:textId="55932896" w:rsidR="00F964C6"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ž</w:t>
      </w:r>
      <w:r w:rsidR="00F964C6" w:rsidRPr="007F05BE">
        <w:rPr>
          <w:rFonts w:ascii="Arial" w:hAnsi="Arial" w:cs="Arial"/>
          <w:sz w:val="22"/>
          <w:szCs w:val="22"/>
        </w:rPr>
        <w:t xml:space="preserve">ákovi s více než </w:t>
      </w:r>
      <w:r w:rsidR="008E7A0D" w:rsidRPr="007F05BE">
        <w:rPr>
          <w:rFonts w:ascii="Arial" w:hAnsi="Arial" w:cs="Arial"/>
          <w:sz w:val="22"/>
          <w:szCs w:val="22"/>
        </w:rPr>
        <w:t>padesátiprocentní</w:t>
      </w:r>
      <w:r w:rsidR="00F964C6" w:rsidRPr="007F05BE">
        <w:rPr>
          <w:rFonts w:ascii="Arial" w:hAnsi="Arial" w:cs="Arial"/>
          <w:sz w:val="22"/>
          <w:szCs w:val="22"/>
        </w:rPr>
        <w:t xml:space="preserve"> absencí za pololetí může být ředitelem školy nařízeno </w:t>
      </w:r>
      <w:r w:rsidR="00994981" w:rsidRPr="007F05BE">
        <w:rPr>
          <w:rFonts w:ascii="Arial" w:hAnsi="Arial" w:cs="Arial"/>
          <w:sz w:val="22"/>
          <w:szCs w:val="22"/>
        </w:rPr>
        <w:t xml:space="preserve">komisionální </w:t>
      </w:r>
      <w:r w:rsidR="00F964C6" w:rsidRPr="007F05BE">
        <w:rPr>
          <w:rFonts w:ascii="Arial" w:hAnsi="Arial" w:cs="Arial"/>
          <w:sz w:val="22"/>
          <w:szCs w:val="22"/>
        </w:rPr>
        <w:t>přezkoušení</w:t>
      </w:r>
    </w:p>
    <w:p w14:paraId="685D0C61" w14:textId="3B30882A" w:rsidR="007F05BE" w:rsidRDefault="007F05BE" w:rsidP="00DE5E7E">
      <w:pPr>
        <w:pStyle w:val="Zkladntext"/>
        <w:ind w:left="993"/>
        <w:jc w:val="both"/>
        <w:rPr>
          <w:rFonts w:ascii="Arial" w:hAnsi="Arial" w:cs="Arial"/>
          <w:sz w:val="22"/>
          <w:szCs w:val="22"/>
        </w:rPr>
      </w:pPr>
      <w:r>
        <w:rPr>
          <w:rFonts w:ascii="Arial" w:hAnsi="Arial" w:cs="Arial"/>
          <w:sz w:val="22"/>
          <w:szCs w:val="22"/>
        </w:rPr>
        <w:br w:type="page"/>
      </w:r>
    </w:p>
    <w:p w14:paraId="54B0C24C" w14:textId="6514CBDB" w:rsidR="006B074F" w:rsidRPr="007F05BE" w:rsidRDefault="00A264B8" w:rsidP="00761E6D">
      <w:pPr>
        <w:pStyle w:val="Odstavecseseznamem"/>
        <w:numPr>
          <w:ilvl w:val="1"/>
          <w:numId w:val="3"/>
        </w:numPr>
        <w:ind w:left="850" w:hanging="510"/>
        <w:jc w:val="both"/>
        <w:rPr>
          <w:rFonts w:ascii="Arial" w:hAnsi="Arial" w:cs="Arial"/>
          <w:b/>
          <w:sz w:val="22"/>
          <w:szCs w:val="22"/>
        </w:rPr>
      </w:pPr>
      <w:r w:rsidRPr="007F05BE">
        <w:rPr>
          <w:rFonts w:ascii="Arial" w:hAnsi="Arial" w:cs="Arial"/>
          <w:b/>
          <w:sz w:val="22"/>
          <w:szCs w:val="22"/>
        </w:rPr>
        <w:lastRenderedPageBreak/>
        <w:t>Vnitřní režim školy</w:t>
      </w:r>
    </w:p>
    <w:p w14:paraId="1C1ACE61" w14:textId="236B63D5" w:rsidR="00A264B8"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w:t>
      </w:r>
      <w:r w:rsidR="00A264B8" w:rsidRPr="007F05BE">
        <w:rPr>
          <w:rFonts w:ascii="Arial" w:hAnsi="Arial" w:cs="Arial"/>
          <w:sz w:val="22"/>
          <w:szCs w:val="22"/>
        </w:rPr>
        <w:t>yučovací hodiny</w:t>
      </w:r>
      <w:r w:rsidR="00026941" w:rsidRPr="007F05BE">
        <w:rPr>
          <w:rFonts w:ascii="Arial" w:hAnsi="Arial" w:cs="Arial"/>
          <w:sz w:val="22"/>
          <w:szCs w:val="22"/>
        </w:rPr>
        <w:t>:</w:t>
      </w:r>
    </w:p>
    <w:tbl>
      <w:tblPr>
        <w:tblStyle w:val="Mkatabulky"/>
        <w:tblpPr w:leftFromText="141" w:rightFromText="141" w:vertAnchor="text" w:horzAnchor="page" w:tblpX="1666"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1984"/>
        <w:gridCol w:w="1984"/>
      </w:tblGrid>
      <w:tr w:rsidR="00E74C78" w:rsidRPr="007F05BE" w14:paraId="77E8802D" w14:textId="77777777" w:rsidTr="00026941">
        <w:tc>
          <w:tcPr>
            <w:tcW w:w="907" w:type="dxa"/>
          </w:tcPr>
          <w:p w14:paraId="7797579B" w14:textId="77777777" w:rsidR="00994981" w:rsidRPr="007F05BE" w:rsidRDefault="00994981" w:rsidP="00026941">
            <w:pPr>
              <w:pStyle w:val="Zkladntext"/>
              <w:jc w:val="both"/>
              <w:rPr>
                <w:rFonts w:ascii="Arial" w:hAnsi="Arial" w:cs="Arial"/>
                <w:sz w:val="22"/>
                <w:szCs w:val="22"/>
              </w:rPr>
            </w:pPr>
            <w:r w:rsidRPr="007F05BE">
              <w:rPr>
                <w:rFonts w:ascii="Arial" w:hAnsi="Arial" w:cs="Arial"/>
                <w:sz w:val="22"/>
                <w:szCs w:val="22"/>
              </w:rPr>
              <w:t>1.</w:t>
            </w:r>
          </w:p>
        </w:tc>
        <w:tc>
          <w:tcPr>
            <w:tcW w:w="1984" w:type="dxa"/>
          </w:tcPr>
          <w:p w14:paraId="0408D118" w14:textId="77777777" w:rsidR="00994981" w:rsidRPr="007F05BE" w:rsidRDefault="00994981" w:rsidP="00026941">
            <w:pPr>
              <w:pStyle w:val="Zkladntext"/>
              <w:jc w:val="both"/>
              <w:rPr>
                <w:rFonts w:ascii="Arial" w:hAnsi="Arial" w:cs="Arial"/>
                <w:sz w:val="22"/>
                <w:szCs w:val="22"/>
              </w:rPr>
            </w:pPr>
            <w:r w:rsidRPr="007F05BE">
              <w:rPr>
                <w:rFonts w:ascii="Arial" w:hAnsi="Arial" w:cs="Arial"/>
                <w:sz w:val="22"/>
                <w:szCs w:val="22"/>
              </w:rPr>
              <w:t>7.35 – 8.20</w:t>
            </w:r>
          </w:p>
        </w:tc>
        <w:tc>
          <w:tcPr>
            <w:tcW w:w="1984" w:type="dxa"/>
          </w:tcPr>
          <w:p w14:paraId="614A3BE4" w14:textId="77777777" w:rsidR="00994981" w:rsidRPr="007F05BE" w:rsidRDefault="00994981" w:rsidP="00026941">
            <w:pPr>
              <w:pStyle w:val="Zkladntext"/>
              <w:jc w:val="both"/>
              <w:rPr>
                <w:rFonts w:ascii="Arial" w:hAnsi="Arial" w:cs="Arial"/>
                <w:sz w:val="22"/>
                <w:szCs w:val="22"/>
              </w:rPr>
            </w:pPr>
          </w:p>
        </w:tc>
      </w:tr>
      <w:tr w:rsidR="00E74C78" w:rsidRPr="007F05BE" w14:paraId="1FB772D2" w14:textId="77777777" w:rsidTr="00026941">
        <w:tc>
          <w:tcPr>
            <w:tcW w:w="907" w:type="dxa"/>
          </w:tcPr>
          <w:p w14:paraId="2D8A4332" w14:textId="77777777" w:rsidR="00994981" w:rsidRPr="007F05BE" w:rsidRDefault="00994981" w:rsidP="00026941">
            <w:pPr>
              <w:pStyle w:val="Zkladntext"/>
              <w:jc w:val="both"/>
              <w:rPr>
                <w:rFonts w:ascii="Arial" w:hAnsi="Arial" w:cs="Arial"/>
                <w:sz w:val="22"/>
                <w:szCs w:val="22"/>
              </w:rPr>
            </w:pPr>
            <w:r w:rsidRPr="007F05BE">
              <w:rPr>
                <w:rFonts w:ascii="Arial" w:hAnsi="Arial" w:cs="Arial"/>
                <w:sz w:val="22"/>
                <w:szCs w:val="22"/>
              </w:rPr>
              <w:t>2.</w:t>
            </w:r>
          </w:p>
        </w:tc>
        <w:tc>
          <w:tcPr>
            <w:tcW w:w="1984" w:type="dxa"/>
          </w:tcPr>
          <w:p w14:paraId="2C40B0F4" w14:textId="77777777" w:rsidR="00994981" w:rsidRPr="007F05BE" w:rsidRDefault="00994981" w:rsidP="00026941">
            <w:pPr>
              <w:pStyle w:val="Zkladntext"/>
              <w:jc w:val="both"/>
              <w:rPr>
                <w:rFonts w:ascii="Arial" w:hAnsi="Arial" w:cs="Arial"/>
                <w:sz w:val="22"/>
                <w:szCs w:val="22"/>
              </w:rPr>
            </w:pPr>
            <w:r w:rsidRPr="007F05BE">
              <w:rPr>
                <w:rFonts w:ascii="Arial" w:hAnsi="Arial" w:cs="Arial"/>
                <w:sz w:val="22"/>
                <w:szCs w:val="22"/>
              </w:rPr>
              <w:t>8.30 – 9.15</w:t>
            </w:r>
          </w:p>
        </w:tc>
        <w:tc>
          <w:tcPr>
            <w:tcW w:w="1984" w:type="dxa"/>
          </w:tcPr>
          <w:p w14:paraId="48D147AC" w14:textId="77777777" w:rsidR="00994981" w:rsidRPr="007F05BE" w:rsidRDefault="00994981" w:rsidP="00026941">
            <w:pPr>
              <w:pStyle w:val="Zkladntext"/>
              <w:jc w:val="both"/>
              <w:rPr>
                <w:rFonts w:ascii="Arial" w:hAnsi="Arial" w:cs="Arial"/>
                <w:sz w:val="22"/>
                <w:szCs w:val="22"/>
              </w:rPr>
            </w:pPr>
          </w:p>
        </w:tc>
      </w:tr>
      <w:tr w:rsidR="00E74C78" w:rsidRPr="007F05BE" w14:paraId="43F5735C" w14:textId="77777777" w:rsidTr="00026941">
        <w:tc>
          <w:tcPr>
            <w:tcW w:w="907" w:type="dxa"/>
          </w:tcPr>
          <w:p w14:paraId="5BBC93E4" w14:textId="77777777" w:rsidR="00994981" w:rsidRPr="007F05BE" w:rsidRDefault="00994981" w:rsidP="00026941">
            <w:pPr>
              <w:pStyle w:val="Zkladntext"/>
              <w:jc w:val="both"/>
              <w:rPr>
                <w:rFonts w:ascii="Arial" w:hAnsi="Arial" w:cs="Arial"/>
                <w:sz w:val="22"/>
                <w:szCs w:val="22"/>
              </w:rPr>
            </w:pPr>
            <w:r w:rsidRPr="007F05BE">
              <w:rPr>
                <w:rFonts w:ascii="Arial" w:hAnsi="Arial" w:cs="Arial"/>
                <w:sz w:val="22"/>
                <w:szCs w:val="22"/>
              </w:rPr>
              <w:t>3.</w:t>
            </w:r>
          </w:p>
        </w:tc>
        <w:tc>
          <w:tcPr>
            <w:tcW w:w="1984" w:type="dxa"/>
          </w:tcPr>
          <w:p w14:paraId="6C82751B" w14:textId="77777777" w:rsidR="00994981" w:rsidRPr="007F05BE" w:rsidRDefault="00994981" w:rsidP="00026941">
            <w:pPr>
              <w:pStyle w:val="Zkladntext"/>
              <w:jc w:val="both"/>
              <w:rPr>
                <w:rFonts w:ascii="Arial" w:hAnsi="Arial" w:cs="Arial"/>
                <w:sz w:val="22"/>
                <w:szCs w:val="22"/>
              </w:rPr>
            </w:pPr>
            <w:r w:rsidRPr="007F05BE">
              <w:rPr>
                <w:rFonts w:ascii="Arial" w:hAnsi="Arial" w:cs="Arial"/>
                <w:sz w:val="22"/>
                <w:szCs w:val="22"/>
              </w:rPr>
              <w:t>9.30 – 10.15</w:t>
            </w:r>
          </w:p>
        </w:tc>
        <w:tc>
          <w:tcPr>
            <w:tcW w:w="1984" w:type="dxa"/>
          </w:tcPr>
          <w:p w14:paraId="63D3807F" w14:textId="77777777" w:rsidR="00994981" w:rsidRPr="007F05BE" w:rsidRDefault="00994981" w:rsidP="00026941">
            <w:pPr>
              <w:pStyle w:val="Zkladntext"/>
              <w:jc w:val="both"/>
              <w:rPr>
                <w:rFonts w:ascii="Arial" w:hAnsi="Arial" w:cs="Arial"/>
                <w:sz w:val="22"/>
                <w:szCs w:val="22"/>
              </w:rPr>
            </w:pPr>
          </w:p>
        </w:tc>
      </w:tr>
      <w:tr w:rsidR="00E74C78" w:rsidRPr="007F05BE" w14:paraId="04180F69" w14:textId="77777777" w:rsidTr="00026941">
        <w:tc>
          <w:tcPr>
            <w:tcW w:w="907" w:type="dxa"/>
          </w:tcPr>
          <w:p w14:paraId="3A57677D" w14:textId="77777777" w:rsidR="00994981" w:rsidRPr="007F05BE" w:rsidRDefault="00994981" w:rsidP="00026941">
            <w:pPr>
              <w:pStyle w:val="Zkladntext"/>
              <w:jc w:val="both"/>
              <w:rPr>
                <w:rFonts w:ascii="Arial" w:hAnsi="Arial" w:cs="Arial"/>
                <w:sz w:val="22"/>
                <w:szCs w:val="22"/>
              </w:rPr>
            </w:pPr>
            <w:r w:rsidRPr="007F05BE">
              <w:rPr>
                <w:rFonts w:ascii="Arial" w:hAnsi="Arial" w:cs="Arial"/>
                <w:sz w:val="22"/>
                <w:szCs w:val="22"/>
              </w:rPr>
              <w:t>4.</w:t>
            </w:r>
          </w:p>
        </w:tc>
        <w:tc>
          <w:tcPr>
            <w:tcW w:w="1984" w:type="dxa"/>
          </w:tcPr>
          <w:p w14:paraId="462A02CC" w14:textId="77777777" w:rsidR="00994981" w:rsidRPr="007F05BE" w:rsidRDefault="00994981" w:rsidP="00026941">
            <w:pPr>
              <w:pStyle w:val="Zkladntext"/>
              <w:jc w:val="both"/>
              <w:rPr>
                <w:rFonts w:ascii="Arial" w:hAnsi="Arial" w:cs="Arial"/>
                <w:sz w:val="22"/>
                <w:szCs w:val="22"/>
              </w:rPr>
            </w:pPr>
            <w:r w:rsidRPr="007F05BE">
              <w:rPr>
                <w:rFonts w:ascii="Arial" w:hAnsi="Arial" w:cs="Arial"/>
                <w:sz w:val="22"/>
                <w:szCs w:val="22"/>
              </w:rPr>
              <w:t>10.25 – 11.10</w:t>
            </w:r>
          </w:p>
        </w:tc>
        <w:tc>
          <w:tcPr>
            <w:tcW w:w="1984" w:type="dxa"/>
          </w:tcPr>
          <w:p w14:paraId="54BA2486" w14:textId="77777777" w:rsidR="00994981" w:rsidRPr="007F05BE" w:rsidRDefault="00994981" w:rsidP="00026941">
            <w:pPr>
              <w:pStyle w:val="Zkladntext"/>
              <w:jc w:val="both"/>
              <w:rPr>
                <w:rFonts w:ascii="Arial" w:hAnsi="Arial" w:cs="Arial"/>
                <w:sz w:val="22"/>
                <w:szCs w:val="22"/>
              </w:rPr>
            </w:pPr>
          </w:p>
        </w:tc>
      </w:tr>
      <w:tr w:rsidR="00E74C78" w:rsidRPr="007F05BE" w14:paraId="202293C0" w14:textId="77777777" w:rsidTr="00026941">
        <w:tc>
          <w:tcPr>
            <w:tcW w:w="907" w:type="dxa"/>
          </w:tcPr>
          <w:p w14:paraId="2A13E3BF" w14:textId="77777777" w:rsidR="00994981" w:rsidRPr="007F05BE" w:rsidRDefault="00994981" w:rsidP="00026941">
            <w:pPr>
              <w:pStyle w:val="Zkladntext"/>
              <w:jc w:val="both"/>
              <w:rPr>
                <w:rFonts w:ascii="Arial" w:hAnsi="Arial" w:cs="Arial"/>
                <w:sz w:val="22"/>
                <w:szCs w:val="22"/>
              </w:rPr>
            </w:pPr>
            <w:r w:rsidRPr="007F05BE">
              <w:rPr>
                <w:rFonts w:ascii="Arial" w:hAnsi="Arial" w:cs="Arial"/>
                <w:sz w:val="22"/>
                <w:szCs w:val="22"/>
              </w:rPr>
              <w:t>5.</w:t>
            </w:r>
          </w:p>
        </w:tc>
        <w:tc>
          <w:tcPr>
            <w:tcW w:w="1984" w:type="dxa"/>
          </w:tcPr>
          <w:p w14:paraId="5814DD7E" w14:textId="77777777" w:rsidR="00994981" w:rsidRPr="007F05BE" w:rsidRDefault="00994981" w:rsidP="00026941">
            <w:pPr>
              <w:pStyle w:val="Zkladntext"/>
              <w:jc w:val="both"/>
              <w:rPr>
                <w:rFonts w:ascii="Arial" w:hAnsi="Arial" w:cs="Arial"/>
                <w:sz w:val="22"/>
                <w:szCs w:val="22"/>
              </w:rPr>
            </w:pPr>
            <w:r w:rsidRPr="007F05BE">
              <w:rPr>
                <w:rFonts w:ascii="Arial" w:hAnsi="Arial" w:cs="Arial"/>
                <w:sz w:val="22"/>
                <w:szCs w:val="22"/>
              </w:rPr>
              <w:t>11.20 – 12.05</w:t>
            </w:r>
          </w:p>
        </w:tc>
        <w:tc>
          <w:tcPr>
            <w:tcW w:w="1984" w:type="dxa"/>
          </w:tcPr>
          <w:p w14:paraId="33821313" w14:textId="77777777" w:rsidR="00994981" w:rsidRPr="007F05BE" w:rsidRDefault="00994981" w:rsidP="00026941">
            <w:pPr>
              <w:pStyle w:val="Zkladntext"/>
              <w:jc w:val="both"/>
              <w:rPr>
                <w:rFonts w:ascii="Arial" w:hAnsi="Arial" w:cs="Arial"/>
                <w:sz w:val="22"/>
                <w:szCs w:val="22"/>
              </w:rPr>
            </w:pPr>
          </w:p>
        </w:tc>
      </w:tr>
      <w:tr w:rsidR="00E74C78" w:rsidRPr="007F05BE" w14:paraId="1CEBF74C" w14:textId="77777777" w:rsidTr="00026941">
        <w:tc>
          <w:tcPr>
            <w:tcW w:w="907" w:type="dxa"/>
          </w:tcPr>
          <w:p w14:paraId="698AEA0A" w14:textId="77777777" w:rsidR="00994981" w:rsidRPr="007F05BE" w:rsidRDefault="00994981" w:rsidP="00026941">
            <w:pPr>
              <w:pStyle w:val="Zkladntext"/>
              <w:jc w:val="both"/>
              <w:rPr>
                <w:rFonts w:ascii="Arial" w:hAnsi="Arial" w:cs="Arial"/>
                <w:sz w:val="22"/>
                <w:szCs w:val="22"/>
              </w:rPr>
            </w:pPr>
            <w:r w:rsidRPr="007F05BE">
              <w:rPr>
                <w:rFonts w:ascii="Arial" w:hAnsi="Arial" w:cs="Arial"/>
                <w:sz w:val="22"/>
                <w:szCs w:val="22"/>
              </w:rPr>
              <w:t>6.</w:t>
            </w:r>
          </w:p>
        </w:tc>
        <w:tc>
          <w:tcPr>
            <w:tcW w:w="1984" w:type="dxa"/>
          </w:tcPr>
          <w:p w14:paraId="114171CE" w14:textId="77777777" w:rsidR="00994981" w:rsidRPr="007F05BE" w:rsidRDefault="00994981" w:rsidP="00026941">
            <w:pPr>
              <w:pStyle w:val="Zkladntext"/>
              <w:jc w:val="both"/>
              <w:rPr>
                <w:rFonts w:ascii="Arial" w:hAnsi="Arial" w:cs="Arial"/>
                <w:sz w:val="22"/>
                <w:szCs w:val="22"/>
              </w:rPr>
            </w:pPr>
            <w:r w:rsidRPr="007F05BE">
              <w:rPr>
                <w:rFonts w:ascii="Arial" w:hAnsi="Arial" w:cs="Arial"/>
                <w:sz w:val="22"/>
                <w:szCs w:val="22"/>
              </w:rPr>
              <w:t>12.05 – 12.50</w:t>
            </w:r>
          </w:p>
        </w:tc>
        <w:tc>
          <w:tcPr>
            <w:tcW w:w="1984" w:type="dxa"/>
          </w:tcPr>
          <w:p w14:paraId="16B79C18" w14:textId="77777777" w:rsidR="00994981" w:rsidRPr="007F05BE" w:rsidRDefault="00994981" w:rsidP="00026941">
            <w:pPr>
              <w:pStyle w:val="Zkladntext"/>
              <w:jc w:val="both"/>
              <w:rPr>
                <w:rFonts w:ascii="Arial" w:hAnsi="Arial" w:cs="Arial"/>
                <w:sz w:val="22"/>
                <w:szCs w:val="22"/>
              </w:rPr>
            </w:pPr>
          </w:p>
        </w:tc>
      </w:tr>
      <w:tr w:rsidR="00E74C78" w:rsidRPr="007F05BE" w14:paraId="2D8BF517" w14:textId="77777777" w:rsidTr="00026941">
        <w:tc>
          <w:tcPr>
            <w:tcW w:w="907" w:type="dxa"/>
          </w:tcPr>
          <w:p w14:paraId="237AE964" w14:textId="77777777" w:rsidR="00994981" w:rsidRPr="007F05BE" w:rsidRDefault="00994981" w:rsidP="00026941">
            <w:pPr>
              <w:pStyle w:val="Zkladntext"/>
              <w:jc w:val="both"/>
              <w:rPr>
                <w:rFonts w:ascii="Arial" w:hAnsi="Arial" w:cs="Arial"/>
                <w:sz w:val="22"/>
                <w:szCs w:val="22"/>
              </w:rPr>
            </w:pPr>
            <w:r w:rsidRPr="007F05BE">
              <w:rPr>
                <w:rFonts w:ascii="Arial" w:hAnsi="Arial" w:cs="Arial"/>
                <w:sz w:val="22"/>
                <w:szCs w:val="22"/>
              </w:rPr>
              <w:t>7. a 8.</w:t>
            </w:r>
          </w:p>
        </w:tc>
        <w:tc>
          <w:tcPr>
            <w:tcW w:w="1984" w:type="dxa"/>
          </w:tcPr>
          <w:p w14:paraId="3D585F72" w14:textId="77777777" w:rsidR="00994981" w:rsidRPr="007F05BE" w:rsidRDefault="00994981" w:rsidP="00026941">
            <w:pPr>
              <w:pStyle w:val="Zkladntext"/>
              <w:jc w:val="both"/>
              <w:rPr>
                <w:rFonts w:ascii="Arial" w:hAnsi="Arial" w:cs="Arial"/>
                <w:sz w:val="22"/>
                <w:szCs w:val="22"/>
              </w:rPr>
            </w:pPr>
            <w:r w:rsidRPr="007F05BE">
              <w:rPr>
                <w:rFonts w:ascii="Arial" w:hAnsi="Arial" w:cs="Arial"/>
                <w:sz w:val="22"/>
                <w:szCs w:val="22"/>
              </w:rPr>
              <w:t>13.00 – 14.30</w:t>
            </w:r>
          </w:p>
        </w:tc>
        <w:tc>
          <w:tcPr>
            <w:tcW w:w="1984" w:type="dxa"/>
          </w:tcPr>
          <w:p w14:paraId="02526226" w14:textId="77777777" w:rsidR="00994981" w:rsidRPr="007F05BE" w:rsidRDefault="00994981" w:rsidP="00026941">
            <w:pPr>
              <w:pStyle w:val="Zkladntext"/>
              <w:jc w:val="both"/>
              <w:rPr>
                <w:rFonts w:ascii="Arial" w:hAnsi="Arial" w:cs="Arial"/>
                <w:sz w:val="22"/>
                <w:szCs w:val="22"/>
              </w:rPr>
            </w:pPr>
          </w:p>
        </w:tc>
      </w:tr>
    </w:tbl>
    <w:p w14:paraId="4B6C20E0" w14:textId="77777777" w:rsidR="00A264B8" w:rsidRPr="007F05BE" w:rsidRDefault="00A264B8" w:rsidP="00297E7B">
      <w:pPr>
        <w:pStyle w:val="Zkladntext"/>
        <w:ind w:left="207"/>
        <w:jc w:val="both"/>
        <w:rPr>
          <w:rFonts w:ascii="Arial" w:hAnsi="Arial" w:cs="Arial"/>
          <w:sz w:val="22"/>
          <w:szCs w:val="22"/>
        </w:rPr>
      </w:pPr>
    </w:p>
    <w:p w14:paraId="681499DA" w14:textId="77777777" w:rsidR="00DE5E7E" w:rsidRPr="007F05BE" w:rsidRDefault="00DE5E7E" w:rsidP="00DE5E7E">
      <w:pPr>
        <w:pStyle w:val="Zkladntext"/>
        <w:ind w:left="1080"/>
        <w:jc w:val="both"/>
        <w:rPr>
          <w:rFonts w:ascii="Arial" w:hAnsi="Arial" w:cs="Arial"/>
          <w:sz w:val="22"/>
          <w:szCs w:val="22"/>
        </w:rPr>
      </w:pPr>
    </w:p>
    <w:p w14:paraId="0E9DDF36" w14:textId="77777777" w:rsidR="00845F62" w:rsidRPr="007F05BE" w:rsidRDefault="00845F62" w:rsidP="00845F62">
      <w:pPr>
        <w:pStyle w:val="Zkladntext"/>
        <w:ind w:left="924"/>
        <w:jc w:val="both"/>
        <w:rPr>
          <w:rFonts w:ascii="Arial" w:hAnsi="Arial" w:cs="Arial"/>
          <w:sz w:val="22"/>
          <w:szCs w:val="22"/>
        </w:rPr>
      </w:pPr>
    </w:p>
    <w:p w14:paraId="44EF11C4" w14:textId="77777777" w:rsidR="00057F3B" w:rsidRPr="007F05BE" w:rsidRDefault="00057F3B" w:rsidP="00057F3B">
      <w:pPr>
        <w:pStyle w:val="Zkladntext"/>
        <w:ind w:left="567"/>
        <w:jc w:val="both"/>
        <w:rPr>
          <w:rFonts w:ascii="Arial" w:hAnsi="Arial" w:cs="Arial"/>
          <w:sz w:val="22"/>
          <w:szCs w:val="22"/>
        </w:rPr>
      </w:pPr>
    </w:p>
    <w:p w14:paraId="09EBFEE4" w14:textId="77777777" w:rsidR="00057F3B" w:rsidRPr="007F05BE" w:rsidRDefault="00057F3B" w:rsidP="00057F3B">
      <w:pPr>
        <w:pStyle w:val="Zkladntext"/>
        <w:ind w:left="567"/>
        <w:jc w:val="both"/>
        <w:rPr>
          <w:rFonts w:ascii="Arial" w:hAnsi="Arial" w:cs="Arial"/>
          <w:sz w:val="22"/>
          <w:szCs w:val="22"/>
        </w:rPr>
      </w:pPr>
    </w:p>
    <w:p w14:paraId="7684BA46" w14:textId="77777777" w:rsidR="00057F3B" w:rsidRPr="007F05BE" w:rsidRDefault="00057F3B" w:rsidP="00057F3B">
      <w:pPr>
        <w:pStyle w:val="Zkladntext"/>
        <w:ind w:left="567"/>
        <w:jc w:val="both"/>
        <w:rPr>
          <w:rFonts w:ascii="Arial" w:hAnsi="Arial" w:cs="Arial"/>
          <w:sz w:val="22"/>
          <w:szCs w:val="22"/>
        </w:rPr>
      </w:pPr>
    </w:p>
    <w:p w14:paraId="3E148A6F" w14:textId="77777777" w:rsidR="00057F3B" w:rsidRPr="007F05BE" w:rsidRDefault="00057F3B" w:rsidP="00057F3B">
      <w:pPr>
        <w:pStyle w:val="Zkladntext"/>
        <w:ind w:left="567"/>
        <w:jc w:val="both"/>
        <w:rPr>
          <w:rFonts w:ascii="Arial" w:hAnsi="Arial" w:cs="Arial"/>
          <w:sz w:val="22"/>
          <w:szCs w:val="22"/>
        </w:rPr>
      </w:pPr>
    </w:p>
    <w:p w14:paraId="2D17EF58" w14:textId="77777777" w:rsidR="00057F3B" w:rsidRPr="007F05BE" w:rsidRDefault="00057F3B" w:rsidP="00057F3B">
      <w:pPr>
        <w:pStyle w:val="Zkladntext"/>
        <w:ind w:left="924"/>
        <w:jc w:val="both"/>
        <w:rPr>
          <w:rFonts w:ascii="Arial" w:hAnsi="Arial" w:cs="Arial"/>
          <w:sz w:val="22"/>
          <w:szCs w:val="22"/>
        </w:rPr>
      </w:pPr>
    </w:p>
    <w:p w14:paraId="795F27BE" w14:textId="0E3EC0CD" w:rsidR="00A264B8"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b</w:t>
      </w:r>
      <w:r w:rsidR="00F65032" w:rsidRPr="007F05BE">
        <w:rPr>
          <w:rFonts w:ascii="Arial" w:hAnsi="Arial" w:cs="Arial"/>
          <w:sz w:val="22"/>
          <w:szCs w:val="22"/>
        </w:rPr>
        <w:t>udova škol</w:t>
      </w:r>
      <w:r w:rsidR="00026941" w:rsidRPr="007F05BE">
        <w:rPr>
          <w:rFonts w:ascii="Arial" w:hAnsi="Arial" w:cs="Arial"/>
          <w:sz w:val="22"/>
          <w:szCs w:val="22"/>
        </w:rPr>
        <w:t>y</w:t>
      </w:r>
      <w:r w:rsidR="00F65032" w:rsidRPr="007F05BE">
        <w:rPr>
          <w:rFonts w:ascii="Arial" w:hAnsi="Arial" w:cs="Arial"/>
          <w:sz w:val="22"/>
          <w:szCs w:val="22"/>
        </w:rPr>
        <w:t xml:space="preserve"> se otevírá 20 min. před začátkem vyučování, tj. v 7.15 hod.</w:t>
      </w:r>
    </w:p>
    <w:p w14:paraId="5284A546" w14:textId="77777777" w:rsidR="00F65032"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d</w:t>
      </w:r>
      <w:r w:rsidR="00F65032" w:rsidRPr="007F05BE">
        <w:rPr>
          <w:rFonts w:ascii="Arial" w:hAnsi="Arial" w:cs="Arial"/>
          <w:sz w:val="22"/>
          <w:szCs w:val="22"/>
        </w:rPr>
        <w:t>o 7.15 hod. je vstup do učeben bez doprovodu vyučujícího zakázán</w:t>
      </w:r>
    </w:p>
    <w:p w14:paraId="45C55502" w14:textId="77777777" w:rsidR="00F65032"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w:t>
      </w:r>
      <w:r w:rsidR="00F65032" w:rsidRPr="007F05BE">
        <w:rPr>
          <w:rFonts w:ascii="Arial" w:hAnsi="Arial" w:cs="Arial"/>
          <w:sz w:val="22"/>
          <w:szCs w:val="22"/>
        </w:rPr>
        <w:t>šichni žáci musí být ve třídách nejpozději 5 min. před začátkem vyučování</w:t>
      </w:r>
    </w:p>
    <w:p w14:paraId="3E5AFAC1" w14:textId="47EBBA28" w:rsidR="00F65032"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w:t>
      </w:r>
      <w:r w:rsidR="00F65032" w:rsidRPr="007F05BE">
        <w:rPr>
          <w:rFonts w:ascii="Arial" w:hAnsi="Arial" w:cs="Arial"/>
          <w:sz w:val="22"/>
          <w:szCs w:val="22"/>
        </w:rPr>
        <w:t>řed každou hodinou si žáci připraví učebnice, učební pomůcky (včetně pracovních oděvů, sportovního oblečení)</w:t>
      </w:r>
      <w:r w:rsidR="00026941" w:rsidRPr="007F05BE">
        <w:rPr>
          <w:rFonts w:ascii="Arial" w:hAnsi="Arial" w:cs="Arial"/>
          <w:sz w:val="22"/>
          <w:szCs w:val="22"/>
        </w:rPr>
        <w:t>;</w:t>
      </w:r>
      <w:r w:rsidR="00F65032" w:rsidRPr="007F05BE">
        <w:rPr>
          <w:rFonts w:ascii="Arial" w:hAnsi="Arial" w:cs="Arial"/>
          <w:sz w:val="22"/>
          <w:szCs w:val="22"/>
        </w:rPr>
        <w:t xml:space="preserve"> určení žáci zajistí u příslušného vyučujícího potřebné pomůcky na vyučovací hodinu</w:t>
      </w:r>
    </w:p>
    <w:p w14:paraId="43528D76" w14:textId="77777777" w:rsidR="00F65032"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ú</w:t>
      </w:r>
      <w:r w:rsidR="00F65032" w:rsidRPr="007F05BE">
        <w:rPr>
          <w:rFonts w:ascii="Arial" w:hAnsi="Arial" w:cs="Arial"/>
          <w:sz w:val="22"/>
          <w:szCs w:val="22"/>
        </w:rPr>
        <w:t>čast ve volitelných předmětech, nepovinných předmětech a kroužcích včetně školní družiny je pro přihlášené žáky povinná, odhlašování je možné vždy v</w:t>
      </w:r>
      <w:r w:rsidR="00E47F51" w:rsidRPr="007F05BE">
        <w:rPr>
          <w:rFonts w:ascii="Arial" w:hAnsi="Arial" w:cs="Arial"/>
          <w:sz w:val="22"/>
          <w:szCs w:val="22"/>
        </w:rPr>
        <w:t> </w:t>
      </w:r>
      <w:r w:rsidR="00F65032" w:rsidRPr="007F05BE">
        <w:rPr>
          <w:rFonts w:ascii="Arial" w:hAnsi="Arial" w:cs="Arial"/>
          <w:sz w:val="22"/>
          <w:szCs w:val="22"/>
        </w:rPr>
        <w:t>pololetí</w:t>
      </w:r>
      <w:r w:rsidR="00E47F51" w:rsidRPr="007F05BE">
        <w:rPr>
          <w:rFonts w:ascii="Arial" w:hAnsi="Arial" w:cs="Arial"/>
          <w:sz w:val="22"/>
          <w:szCs w:val="22"/>
        </w:rPr>
        <w:t xml:space="preserve"> na písemnou žádost zákonných zástupců</w:t>
      </w:r>
    </w:p>
    <w:p w14:paraId="5109CF6B" w14:textId="77777777" w:rsidR="00E47F51"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w:t>
      </w:r>
      <w:r w:rsidR="00E47F51" w:rsidRPr="007F05BE">
        <w:rPr>
          <w:rFonts w:ascii="Arial" w:hAnsi="Arial" w:cs="Arial"/>
          <w:sz w:val="22"/>
          <w:szCs w:val="22"/>
        </w:rPr>
        <w:t>řed začátkem hodiny čekají žáci na příchod učitele na svých místech</w:t>
      </w:r>
    </w:p>
    <w:p w14:paraId="006716C3" w14:textId="77777777" w:rsidR="00E47F51"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d</w:t>
      </w:r>
      <w:r w:rsidR="00E47F51" w:rsidRPr="007F05BE">
        <w:rPr>
          <w:rFonts w:ascii="Arial" w:hAnsi="Arial" w:cs="Arial"/>
          <w:sz w:val="22"/>
          <w:szCs w:val="22"/>
        </w:rPr>
        <w:t>o školy žáci nosí přezutí, které nešpiní šmouhami podlahu</w:t>
      </w:r>
    </w:p>
    <w:p w14:paraId="0DE0F6FB" w14:textId="77777777" w:rsidR="00E47F51"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n</w:t>
      </w:r>
      <w:r w:rsidR="00E47F51" w:rsidRPr="007F05BE">
        <w:rPr>
          <w:rFonts w:ascii="Arial" w:hAnsi="Arial" w:cs="Arial"/>
          <w:sz w:val="22"/>
          <w:szCs w:val="22"/>
        </w:rPr>
        <w:t>a tělesnou výchovu mají žáci boty do tělocvičny a zvlášť na ven (nesmí používat boty zvenku do tělocvičny)</w:t>
      </w:r>
    </w:p>
    <w:p w14:paraId="0A6FC13F" w14:textId="6A6CB2B9" w:rsidR="00E47F51"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k</w:t>
      </w:r>
      <w:r w:rsidR="00E47F51" w:rsidRPr="007F05BE">
        <w:rPr>
          <w:rFonts w:ascii="Arial" w:hAnsi="Arial" w:cs="Arial"/>
          <w:sz w:val="22"/>
          <w:szCs w:val="22"/>
        </w:rPr>
        <w:t xml:space="preserve"> převlékání na tělesnou výchovu slouží žákům 2. stupně šatny u tělocvičny, žáci 1. stupně se převlékají ve třídách; žáky 2. stupně před začátkem hodiny tělesné výchovy odvádí do šaten před tělocvičnou vyučující; cvičební úbor a obuv si nesou rovnou s sebou (nechodí přes hlavní šatnu); v případě cvičení venku odvádí vyučující žáky do šatny u vchodu, kde si vezmou přezutí a dojdou se převléknout do šatny před tělocvičnou; po skončení hodiny a převlečení je vyučující odvádí do hlavní šatny a dále do školní jídelny </w:t>
      </w:r>
      <w:r w:rsidR="000A620F" w:rsidRPr="007F05BE">
        <w:rPr>
          <w:rFonts w:ascii="Arial" w:hAnsi="Arial" w:cs="Arial"/>
          <w:sz w:val="22"/>
          <w:szCs w:val="22"/>
        </w:rPr>
        <w:t xml:space="preserve">nebo </w:t>
      </w:r>
      <w:r w:rsidR="00E47F51" w:rsidRPr="007F05BE">
        <w:rPr>
          <w:rFonts w:ascii="Arial" w:hAnsi="Arial" w:cs="Arial"/>
          <w:sz w:val="22"/>
          <w:szCs w:val="22"/>
        </w:rPr>
        <w:t>tříd</w:t>
      </w:r>
      <w:r w:rsidR="000A620F" w:rsidRPr="007F05BE">
        <w:rPr>
          <w:rFonts w:ascii="Arial" w:hAnsi="Arial" w:cs="Arial"/>
          <w:sz w:val="22"/>
          <w:szCs w:val="22"/>
        </w:rPr>
        <w:t xml:space="preserve">y, v případě poslední </w:t>
      </w:r>
      <w:r w:rsidR="008E7A0D" w:rsidRPr="007F05BE">
        <w:rPr>
          <w:rFonts w:ascii="Arial" w:hAnsi="Arial" w:cs="Arial"/>
          <w:sz w:val="22"/>
          <w:szCs w:val="22"/>
        </w:rPr>
        <w:t xml:space="preserve">vyučovací </w:t>
      </w:r>
      <w:r w:rsidR="000A620F" w:rsidRPr="007F05BE">
        <w:rPr>
          <w:rFonts w:ascii="Arial" w:hAnsi="Arial" w:cs="Arial"/>
          <w:sz w:val="22"/>
          <w:szCs w:val="22"/>
        </w:rPr>
        <w:t>hodiny žáci odcházejí</w:t>
      </w:r>
      <w:r w:rsidR="00E47F51" w:rsidRPr="007F05BE">
        <w:rPr>
          <w:rFonts w:ascii="Arial" w:hAnsi="Arial" w:cs="Arial"/>
          <w:sz w:val="22"/>
          <w:szCs w:val="22"/>
        </w:rPr>
        <w:t xml:space="preserve">  domů (dáno rozvrhem třídy)</w:t>
      </w:r>
    </w:p>
    <w:p w14:paraId="7C55495C" w14:textId="77777777" w:rsidR="00E47F51"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w:t>
      </w:r>
      <w:r w:rsidR="00E47F51" w:rsidRPr="007F05BE">
        <w:rPr>
          <w:rFonts w:ascii="Arial" w:hAnsi="Arial" w:cs="Arial"/>
          <w:sz w:val="22"/>
          <w:szCs w:val="22"/>
        </w:rPr>
        <w:t> době vyučování se žáci nesmí vzdálit z vyučování bez vědomí učitele</w:t>
      </w:r>
    </w:p>
    <w:p w14:paraId="6EEC38A6" w14:textId="77777777" w:rsidR="00E47F51"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w:t>
      </w:r>
      <w:r w:rsidR="00E47F51" w:rsidRPr="007F05BE">
        <w:rPr>
          <w:rFonts w:ascii="Arial" w:hAnsi="Arial" w:cs="Arial"/>
          <w:sz w:val="22"/>
          <w:szCs w:val="22"/>
        </w:rPr>
        <w:t>okud se vyučující nedostaví do 5 min. po začátku hodiny, jde zástupce třídy oznámit jeho nepřítomnost do kanceláře školy</w:t>
      </w:r>
    </w:p>
    <w:p w14:paraId="77462FD0" w14:textId="77777777" w:rsidR="00E47F51"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z</w:t>
      </w:r>
      <w:r w:rsidR="00E47F51" w:rsidRPr="007F05BE">
        <w:rPr>
          <w:rFonts w:ascii="Arial" w:hAnsi="Arial" w:cs="Arial"/>
          <w:sz w:val="22"/>
          <w:szCs w:val="22"/>
        </w:rPr>
        <w:t>a zamykání šaten zodpovídá určený dozor, který zamyká v 7.35 hod. a zajišťuje uzamčení i v odpoledních hodinách</w:t>
      </w:r>
    </w:p>
    <w:p w14:paraId="5AA533F9" w14:textId="5D082857" w:rsidR="00E47F51"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o</w:t>
      </w:r>
      <w:r w:rsidR="00E47F51" w:rsidRPr="007F05BE">
        <w:rPr>
          <w:rFonts w:ascii="Arial" w:hAnsi="Arial" w:cs="Arial"/>
          <w:sz w:val="22"/>
          <w:szCs w:val="22"/>
        </w:rPr>
        <w:t xml:space="preserve"> přestávkách musí být umožněn dětem pohyb mimo třídu</w:t>
      </w:r>
      <w:r w:rsidR="000A620F" w:rsidRPr="007F05BE">
        <w:rPr>
          <w:rFonts w:ascii="Arial" w:hAnsi="Arial" w:cs="Arial"/>
          <w:sz w:val="22"/>
          <w:szCs w:val="22"/>
        </w:rPr>
        <w:t>;</w:t>
      </w:r>
      <w:r w:rsidR="00E47F51" w:rsidRPr="007F05BE">
        <w:rPr>
          <w:rFonts w:ascii="Arial" w:hAnsi="Arial" w:cs="Arial"/>
          <w:sz w:val="22"/>
          <w:szCs w:val="22"/>
        </w:rPr>
        <w:t xml:space="preserve"> stolní tenis je možno hrát o přestávkách, pokud na poschodí neprobíhá výuka a je zajištěn dozor</w:t>
      </w:r>
    </w:p>
    <w:p w14:paraId="0EC7C993" w14:textId="77777777" w:rsidR="00E47F51"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b</w:t>
      </w:r>
      <w:r w:rsidR="00E47F51" w:rsidRPr="007F05BE">
        <w:rPr>
          <w:rFonts w:ascii="Arial" w:hAnsi="Arial" w:cs="Arial"/>
          <w:sz w:val="22"/>
          <w:szCs w:val="22"/>
        </w:rPr>
        <w:t>ěhem přestávek není žákům dovoleno opustit školní budovu</w:t>
      </w:r>
    </w:p>
    <w:p w14:paraId="218CD862" w14:textId="77777777" w:rsidR="00E47F51"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ž</w:t>
      </w:r>
      <w:r w:rsidR="00E47F51" w:rsidRPr="007F05BE">
        <w:rPr>
          <w:rFonts w:ascii="Arial" w:hAnsi="Arial" w:cs="Arial"/>
          <w:sz w:val="22"/>
          <w:szCs w:val="22"/>
        </w:rPr>
        <w:t>ák, kterému je nevolno, jde domů nebo k lékaři pouze v doprovodu zákonného zástupce nebo jím písemně zmocněné osoby</w:t>
      </w:r>
    </w:p>
    <w:p w14:paraId="3355E21F" w14:textId="355B22D1" w:rsidR="00E47F51"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w:t>
      </w:r>
      <w:r w:rsidR="00E47F51" w:rsidRPr="007F05BE">
        <w:rPr>
          <w:rFonts w:ascii="Arial" w:hAnsi="Arial" w:cs="Arial"/>
          <w:sz w:val="22"/>
          <w:szCs w:val="22"/>
        </w:rPr>
        <w:t xml:space="preserve">yučující poslední </w:t>
      </w:r>
      <w:r w:rsidR="000A620F" w:rsidRPr="007F05BE">
        <w:rPr>
          <w:rFonts w:ascii="Arial" w:hAnsi="Arial" w:cs="Arial"/>
          <w:sz w:val="22"/>
          <w:szCs w:val="22"/>
        </w:rPr>
        <w:t xml:space="preserve">dopolední </w:t>
      </w:r>
      <w:r w:rsidR="00E47F51" w:rsidRPr="007F05BE">
        <w:rPr>
          <w:rFonts w:ascii="Arial" w:hAnsi="Arial" w:cs="Arial"/>
          <w:sz w:val="22"/>
          <w:szCs w:val="22"/>
        </w:rPr>
        <w:t xml:space="preserve">hodiny odvede žáky do šatny, </w:t>
      </w:r>
      <w:r w:rsidR="000A620F" w:rsidRPr="007F05BE">
        <w:rPr>
          <w:rFonts w:ascii="Arial" w:hAnsi="Arial" w:cs="Arial"/>
          <w:sz w:val="22"/>
          <w:szCs w:val="22"/>
        </w:rPr>
        <w:t xml:space="preserve">příp. dále do </w:t>
      </w:r>
      <w:r w:rsidR="00E47F51" w:rsidRPr="007F05BE">
        <w:rPr>
          <w:rFonts w:ascii="Arial" w:hAnsi="Arial" w:cs="Arial"/>
          <w:sz w:val="22"/>
          <w:szCs w:val="22"/>
        </w:rPr>
        <w:t xml:space="preserve">jídelny; </w:t>
      </w:r>
      <w:r w:rsidR="004810EE" w:rsidRPr="007F05BE">
        <w:rPr>
          <w:rFonts w:ascii="Arial" w:hAnsi="Arial" w:cs="Arial"/>
          <w:sz w:val="22"/>
          <w:szCs w:val="22"/>
        </w:rPr>
        <w:t>vyučující poslední hodiny, vedoucí kroužků i nepovinných předmětů odpoledne, kdy není v šatně dozor, odvede žáky a počká, až odejdou</w:t>
      </w:r>
    </w:p>
    <w:p w14:paraId="00D093C9" w14:textId="77777777" w:rsidR="004810EE"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t</w:t>
      </w:r>
      <w:r w:rsidR="004810EE" w:rsidRPr="007F05BE">
        <w:rPr>
          <w:rFonts w:ascii="Arial" w:hAnsi="Arial" w:cs="Arial"/>
          <w:sz w:val="22"/>
          <w:szCs w:val="22"/>
        </w:rPr>
        <w:t>řídní knihu přenášejí během vyučování určení žáci a pomáhají třídnímu učiteli udržet ji v náležitém stavu a zamezit její ztrátě</w:t>
      </w:r>
    </w:p>
    <w:p w14:paraId="5CC2354C" w14:textId="77777777" w:rsidR="004810EE"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s</w:t>
      </w:r>
      <w:r w:rsidR="004810EE" w:rsidRPr="007F05BE">
        <w:rPr>
          <w:rFonts w:ascii="Arial" w:hAnsi="Arial" w:cs="Arial"/>
          <w:sz w:val="22"/>
          <w:szCs w:val="22"/>
        </w:rPr>
        <w:t>lužba týdne dbá na čistotu a pořádek, odpovídá za čistě umytou a utřenou tabuli v průběhu vyučování</w:t>
      </w:r>
    </w:p>
    <w:p w14:paraId="2183960E" w14:textId="04538F0F" w:rsidR="004810EE"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d</w:t>
      </w:r>
      <w:r w:rsidR="004810EE" w:rsidRPr="007F05BE">
        <w:rPr>
          <w:rFonts w:ascii="Arial" w:hAnsi="Arial" w:cs="Arial"/>
          <w:sz w:val="22"/>
          <w:szCs w:val="22"/>
        </w:rPr>
        <w:t>o kabinetů vstupují jen pověření žáci za přítomnosti učitele, do sborovny, ředitelny a kanceláře je</w:t>
      </w:r>
      <w:r w:rsidR="000A620F" w:rsidRPr="007F05BE">
        <w:rPr>
          <w:rFonts w:ascii="Arial" w:hAnsi="Arial" w:cs="Arial"/>
          <w:sz w:val="22"/>
          <w:szCs w:val="22"/>
        </w:rPr>
        <w:t>n</w:t>
      </w:r>
      <w:r w:rsidR="004810EE" w:rsidRPr="007F05BE">
        <w:rPr>
          <w:rFonts w:ascii="Arial" w:hAnsi="Arial" w:cs="Arial"/>
          <w:sz w:val="22"/>
          <w:szCs w:val="22"/>
        </w:rPr>
        <w:t xml:space="preserve"> tehdy, jsou-li k tomu vyzváni</w:t>
      </w:r>
    </w:p>
    <w:p w14:paraId="5020562D" w14:textId="7BEB4EFF" w:rsidR="004810EE"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w:t>
      </w:r>
      <w:r w:rsidR="004810EE" w:rsidRPr="007F05BE">
        <w:rPr>
          <w:rFonts w:ascii="Arial" w:hAnsi="Arial" w:cs="Arial"/>
          <w:sz w:val="22"/>
          <w:szCs w:val="22"/>
        </w:rPr>
        <w:t>o skončení vyučování žáci odchází domů, ve škole se zbytečně nezdržují, dojíždějící žáci čekají v určené třídě</w:t>
      </w:r>
      <w:r w:rsidR="009241E3" w:rsidRPr="007F05BE">
        <w:rPr>
          <w:rFonts w:ascii="Arial" w:hAnsi="Arial" w:cs="Arial"/>
          <w:sz w:val="22"/>
          <w:szCs w:val="22"/>
        </w:rPr>
        <w:t>, případně ve školní družině</w:t>
      </w:r>
    </w:p>
    <w:p w14:paraId="0396D3F1" w14:textId="6F1F2FCF" w:rsidR="004810EE"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j</w:t>
      </w:r>
      <w:r w:rsidR="004810EE" w:rsidRPr="007F05BE">
        <w:rPr>
          <w:rFonts w:ascii="Arial" w:hAnsi="Arial" w:cs="Arial"/>
          <w:sz w:val="22"/>
          <w:szCs w:val="22"/>
        </w:rPr>
        <w:t>e zakázáno pobíhat po škole, zdržovat se jinde</w:t>
      </w:r>
      <w:r w:rsidR="00063AAB" w:rsidRPr="007F05BE">
        <w:rPr>
          <w:rFonts w:ascii="Arial" w:hAnsi="Arial" w:cs="Arial"/>
          <w:sz w:val="22"/>
          <w:szCs w:val="22"/>
        </w:rPr>
        <w:t>,</w:t>
      </w:r>
      <w:r w:rsidR="004810EE" w:rsidRPr="007F05BE">
        <w:rPr>
          <w:rFonts w:ascii="Arial" w:hAnsi="Arial" w:cs="Arial"/>
          <w:sz w:val="22"/>
          <w:szCs w:val="22"/>
        </w:rPr>
        <w:t xml:space="preserve"> než je určeno, vysedávat na schodech apod., návštěvy mezi patry jsou dovoleny pouze se souhlasem dozírajícího učitele</w:t>
      </w:r>
    </w:p>
    <w:p w14:paraId="4C4D84FD" w14:textId="77777777" w:rsidR="004810EE"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w:t>
      </w:r>
      <w:r w:rsidR="004810EE" w:rsidRPr="007F05BE">
        <w:rPr>
          <w:rFonts w:ascii="Arial" w:hAnsi="Arial" w:cs="Arial"/>
          <w:sz w:val="22"/>
          <w:szCs w:val="22"/>
        </w:rPr>
        <w:t>okud mají žáci odpolední vyučování, mohou školu opustit o polední přestávce pouze na písemnou žádost rodičů</w:t>
      </w:r>
    </w:p>
    <w:p w14:paraId="54F3BFD7" w14:textId="77777777" w:rsidR="004810EE"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lastRenderedPageBreak/>
        <w:t>n</w:t>
      </w:r>
      <w:r w:rsidR="004810EE" w:rsidRPr="007F05BE">
        <w:rPr>
          <w:rFonts w:ascii="Arial" w:hAnsi="Arial" w:cs="Arial"/>
          <w:sz w:val="22"/>
          <w:szCs w:val="22"/>
        </w:rPr>
        <w:t>a kroužky, odpolední vyučování apod. přichází žáci nejdříve 10 min. před začátkem vyučování (pokud přichází z domova)</w:t>
      </w:r>
    </w:p>
    <w:p w14:paraId="26138475" w14:textId="0D428C18" w:rsidR="004810EE"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ž</w:t>
      </w:r>
      <w:r w:rsidR="004810EE" w:rsidRPr="007F05BE">
        <w:rPr>
          <w:rFonts w:ascii="Arial" w:hAnsi="Arial" w:cs="Arial"/>
          <w:sz w:val="22"/>
          <w:szCs w:val="22"/>
        </w:rPr>
        <w:t xml:space="preserve">áky si přivádí vedoucí kroužku ze školní družiny nebo z učeben 2. stupně a po skončení kroužku je odvádí do šatny (čeká, </w:t>
      </w:r>
      <w:r w:rsidR="000A620F" w:rsidRPr="007F05BE">
        <w:rPr>
          <w:rFonts w:ascii="Arial" w:hAnsi="Arial" w:cs="Arial"/>
          <w:sz w:val="22"/>
          <w:szCs w:val="22"/>
        </w:rPr>
        <w:t>d</w:t>
      </w:r>
      <w:r w:rsidR="004810EE" w:rsidRPr="007F05BE">
        <w:rPr>
          <w:rFonts w:ascii="Arial" w:hAnsi="Arial" w:cs="Arial"/>
          <w:sz w:val="22"/>
          <w:szCs w:val="22"/>
        </w:rPr>
        <w:t>okud neodejde poslední žák)</w:t>
      </w:r>
    </w:p>
    <w:p w14:paraId="3DEFA840" w14:textId="77777777" w:rsidR="007B2BAA" w:rsidRPr="007F05BE" w:rsidRDefault="00DE5E7E" w:rsidP="000A620F">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w:t>
      </w:r>
      <w:r w:rsidR="007B2BAA" w:rsidRPr="007F05BE">
        <w:rPr>
          <w:rFonts w:ascii="Arial" w:hAnsi="Arial" w:cs="Arial"/>
          <w:sz w:val="22"/>
          <w:szCs w:val="22"/>
        </w:rPr>
        <w:t> odůvodněných případech mají vyučující právo zkontrolovat obsah školní aktovky</w:t>
      </w:r>
    </w:p>
    <w:p w14:paraId="2E166E4D" w14:textId="5EFC6517" w:rsidR="007B2BAA"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w:t>
      </w:r>
      <w:r w:rsidR="007B2BAA" w:rsidRPr="007F05BE">
        <w:rPr>
          <w:rFonts w:ascii="Arial" w:hAnsi="Arial" w:cs="Arial"/>
          <w:sz w:val="22"/>
          <w:szCs w:val="22"/>
        </w:rPr>
        <w:t xml:space="preserve">o skončení vyučování si všichni žáci odnáší aktovky do </w:t>
      </w:r>
      <w:r w:rsidR="00B47055" w:rsidRPr="007F05BE">
        <w:rPr>
          <w:rFonts w:ascii="Arial" w:hAnsi="Arial" w:cs="Arial"/>
          <w:sz w:val="22"/>
          <w:szCs w:val="22"/>
        </w:rPr>
        <w:t>šatny a odtud</w:t>
      </w:r>
      <w:r w:rsidR="007B2BAA" w:rsidRPr="007F05BE">
        <w:rPr>
          <w:rFonts w:ascii="Arial" w:hAnsi="Arial" w:cs="Arial"/>
          <w:sz w:val="22"/>
          <w:szCs w:val="22"/>
        </w:rPr>
        <w:t xml:space="preserve"> si je opět vyzvednou před odpoledním vyučováním, případně si je nechávají ve třídě</w:t>
      </w:r>
    </w:p>
    <w:p w14:paraId="2D924BA7" w14:textId="77777777" w:rsidR="007B2BAA"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ž</w:t>
      </w:r>
      <w:r w:rsidR="007B2BAA" w:rsidRPr="007F05BE">
        <w:rPr>
          <w:rFonts w:ascii="Arial" w:hAnsi="Arial" w:cs="Arial"/>
          <w:sz w:val="22"/>
          <w:szCs w:val="22"/>
        </w:rPr>
        <w:t>áci sami nesmí manipulovat se závěsy v učebně chemie a fyziky a se žaluziemi ve třídách</w:t>
      </w:r>
    </w:p>
    <w:p w14:paraId="606D0AAD" w14:textId="3FAD25C8" w:rsidR="00735AF0"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b</w:t>
      </w:r>
      <w:r w:rsidR="00735AF0" w:rsidRPr="007F05BE">
        <w:rPr>
          <w:rFonts w:ascii="Arial" w:hAnsi="Arial" w:cs="Arial"/>
          <w:sz w:val="22"/>
          <w:szCs w:val="22"/>
        </w:rPr>
        <w:t>ěhem vyučování mají žáci vypnuté mobilní telefony, tablety, iPady, pokud pedagog nestanoví jinak</w:t>
      </w:r>
      <w:r w:rsidR="00887149" w:rsidRPr="007F05BE">
        <w:rPr>
          <w:rFonts w:ascii="Arial" w:hAnsi="Arial" w:cs="Arial"/>
          <w:sz w:val="22"/>
          <w:szCs w:val="22"/>
        </w:rPr>
        <w:t xml:space="preserve">; </w:t>
      </w:r>
      <w:r w:rsidR="00735AF0" w:rsidRPr="007F05BE">
        <w:rPr>
          <w:rFonts w:ascii="Arial" w:hAnsi="Arial" w:cs="Arial"/>
          <w:sz w:val="22"/>
          <w:szCs w:val="22"/>
        </w:rPr>
        <w:t>telefon nosí stále u sebe, není-li to nezbytně nutné, do školy ho vůbec nenosí; za</w:t>
      </w:r>
      <w:r w:rsidR="00887149" w:rsidRPr="007F05BE">
        <w:rPr>
          <w:rFonts w:ascii="Arial" w:hAnsi="Arial" w:cs="Arial"/>
          <w:sz w:val="22"/>
          <w:szCs w:val="22"/>
        </w:rPr>
        <w:t xml:space="preserve"> jeho</w:t>
      </w:r>
      <w:r w:rsidR="00735AF0" w:rsidRPr="007F05BE">
        <w:rPr>
          <w:rFonts w:ascii="Arial" w:hAnsi="Arial" w:cs="Arial"/>
          <w:sz w:val="22"/>
          <w:szCs w:val="22"/>
        </w:rPr>
        <w:t xml:space="preserve"> poškození či ztrátu škola neručí</w:t>
      </w:r>
    </w:p>
    <w:p w14:paraId="523F73DA" w14:textId="708F3CD3" w:rsidR="00735AF0"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w:t>
      </w:r>
      <w:r w:rsidR="00735AF0" w:rsidRPr="007F05BE">
        <w:rPr>
          <w:rFonts w:ascii="Arial" w:hAnsi="Arial" w:cs="Arial"/>
          <w:sz w:val="22"/>
          <w:szCs w:val="22"/>
        </w:rPr>
        <w:t>řed hodinou tělesné výchovy, pracovní výchovy a výtvarné výchovy ukládají žáci mobilní telefon</w:t>
      </w:r>
      <w:r w:rsidR="009241E3" w:rsidRPr="007F05BE">
        <w:rPr>
          <w:rFonts w:ascii="Arial" w:hAnsi="Arial" w:cs="Arial"/>
          <w:sz w:val="22"/>
          <w:szCs w:val="22"/>
        </w:rPr>
        <w:t>y</w:t>
      </w:r>
      <w:r w:rsidR="00735AF0" w:rsidRPr="007F05BE">
        <w:rPr>
          <w:rFonts w:ascii="Arial" w:hAnsi="Arial" w:cs="Arial"/>
          <w:sz w:val="22"/>
          <w:szCs w:val="22"/>
        </w:rPr>
        <w:t>, tablety, iPady na určené místo</w:t>
      </w:r>
    </w:p>
    <w:p w14:paraId="674C4656" w14:textId="77777777" w:rsidR="00735AF0"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w:t>
      </w:r>
      <w:r w:rsidR="00735AF0" w:rsidRPr="007F05BE">
        <w:rPr>
          <w:rFonts w:ascii="Arial" w:hAnsi="Arial" w:cs="Arial"/>
          <w:sz w:val="22"/>
          <w:szCs w:val="22"/>
        </w:rPr>
        <w:t> době své přítomnosti ve škole nesmí žáci pořizovat zvukové ani obrazové záznamy</w:t>
      </w:r>
    </w:p>
    <w:p w14:paraId="743350C4" w14:textId="7B6B7E64" w:rsidR="00735AF0"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j</w:t>
      </w:r>
      <w:r w:rsidR="00735AF0" w:rsidRPr="007F05BE">
        <w:rPr>
          <w:rFonts w:ascii="Arial" w:hAnsi="Arial" w:cs="Arial"/>
          <w:sz w:val="22"/>
          <w:szCs w:val="22"/>
        </w:rPr>
        <w:t>e zakázáno používat schodiště</w:t>
      </w:r>
      <w:r w:rsidR="00887149" w:rsidRPr="007F05BE">
        <w:rPr>
          <w:rFonts w:ascii="Arial" w:hAnsi="Arial" w:cs="Arial"/>
          <w:sz w:val="22"/>
          <w:szCs w:val="22"/>
        </w:rPr>
        <w:t xml:space="preserve"> před</w:t>
      </w:r>
      <w:r w:rsidR="00735AF0" w:rsidRPr="007F05BE">
        <w:rPr>
          <w:rFonts w:ascii="Arial" w:hAnsi="Arial" w:cs="Arial"/>
          <w:sz w:val="22"/>
          <w:szCs w:val="22"/>
        </w:rPr>
        <w:t xml:space="preserve"> nov</w:t>
      </w:r>
      <w:r w:rsidR="00887149" w:rsidRPr="007F05BE">
        <w:rPr>
          <w:rFonts w:ascii="Arial" w:hAnsi="Arial" w:cs="Arial"/>
          <w:sz w:val="22"/>
          <w:szCs w:val="22"/>
        </w:rPr>
        <w:t>ým</w:t>
      </w:r>
      <w:r w:rsidR="00735AF0" w:rsidRPr="007F05BE">
        <w:rPr>
          <w:rFonts w:ascii="Arial" w:hAnsi="Arial" w:cs="Arial"/>
          <w:sz w:val="22"/>
          <w:szCs w:val="22"/>
        </w:rPr>
        <w:t xml:space="preserve"> vchod</w:t>
      </w:r>
      <w:r w:rsidR="00887149" w:rsidRPr="007F05BE">
        <w:rPr>
          <w:rFonts w:ascii="Arial" w:hAnsi="Arial" w:cs="Arial"/>
          <w:sz w:val="22"/>
          <w:szCs w:val="22"/>
        </w:rPr>
        <w:t>em</w:t>
      </w:r>
      <w:r w:rsidR="00735AF0" w:rsidRPr="007F05BE">
        <w:rPr>
          <w:rFonts w:ascii="Arial" w:hAnsi="Arial" w:cs="Arial"/>
          <w:sz w:val="22"/>
          <w:szCs w:val="22"/>
        </w:rPr>
        <w:t xml:space="preserve"> jako hřiště – to znamená, že se tam nesmí jezdit na kolech, kolečkových bruslích apod.</w:t>
      </w:r>
    </w:p>
    <w:p w14:paraId="612E0C6E" w14:textId="3701A731" w:rsidR="009241E3" w:rsidRPr="007F05BE" w:rsidRDefault="007017F3"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k</w:t>
      </w:r>
      <w:r w:rsidR="009241E3" w:rsidRPr="007F05BE">
        <w:rPr>
          <w:rFonts w:ascii="Arial" w:hAnsi="Arial" w:cs="Arial"/>
          <w:sz w:val="22"/>
          <w:szCs w:val="22"/>
        </w:rPr>
        <w:t xml:space="preserve"> uložení jízdních kol slouží žákům stojany před hlavním vchodem do školy</w:t>
      </w:r>
      <w:r w:rsidRPr="007F05BE">
        <w:rPr>
          <w:rFonts w:ascii="Arial" w:hAnsi="Arial" w:cs="Arial"/>
          <w:sz w:val="22"/>
          <w:szCs w:val="22"/>
        </w:rPr>
        <w:t>, ž</w:t>
      </w:r>
      <w:r w:rsidR="009241E3" w:rsidRPr="007F05BE">
        <w:rPr>
          <w:rFonts w:ascii="Arial" w:hAnsi="Arial" w:cs="Arial"/>
          <w:sz w:val="22"/>
          <w:szCs w:val="22"/>
        </w:rPr>
        <w:t>áci jsou povinni kola uzamykat</w:t>
      </w:r>
      <w:r w:rsidRPr="007F05BE">
        <w:rPr>
          <w:rFonts w:ascii="Arial" w:hAnsi="Arial" w:cs="Arial"/>
          <w:sz w:val="22"/>
          <w:szCs w:val="22"/>
        </w:rPr>
        <w:t>; p</w:t>
      </w:r>
      <w:r w:rsidR="009241E3" w:rsidRPr="007F05BE">
        <w:rPr>
          <w:rFonts w:ascii="Arial" w:hAnsi="Arial" w:cs="Arial"/>
          <w:sz w:val="22"/>
          <w:szCs w:val="22"/>
        </w:rPr>
        <w:t xml:space="preserve">ři </w:t>
      </w:r>
      <w:r w:rsidRPr="007F05BE">
        <w:rPr>
          <w:rFonts w:ascii="Arial" w:hAnsi="Arial" w:cs="Arial"/>
          <w:sz w:val="22"/>
          <w:szCs w:val="22"/>
        </w:rPr>
        <w:t>ná</w:t>
      </w:r>
      <w:r w:rsidR="009241E3" w:rsidRPr="007F05BE">
        <w:rPr>
          <w:rFonts w:ascii="Arial" w:hAnsi="Arial" w:cs="Arial"/>
          <w:sz w:val="22"/>
          <w:szCs w:val="22"/>
        </w:rPr>
        <w:t xml:space="preserve">jezdu </w:t>
      </w:r>
      <w:r w:rsidRPr="007F05BE">
        <w:rPr>
          <w:rFonts w:ascii="Arial" w:hAnsi="Arial" w:cs="Arial"/>
          <w:sz w:val="22"/>
          <w:szCs w:val="22"/>
        </w:rPr>
        <w:t>na</w:t>
      </w:r>
      <w:r w:rsidR="009241E3" w:rsidRPr="007F05BE">
        <w:rPr>
          <w:rFonts w:ascii="Arial" w:hAnsi="Arial" w:cs="Arial"/>
          <w:sz w:val="22"/>
          <w:szCs w:val="22"/>
        </w:rPr>
        <w:t xml:space="preserve"> chodník ke stojanům dbají žáci zvýšené opatrnosti</w:t>
      </w:r>
    </w:p>
    <w:p w14:paraId="6FAE753F" w14:textId="77777777" w:rsidR="00735AF0"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w:t>
      </w:r>
      <w:r w:rsidR="00735AF0" w:rsidRPr="007F05BE">
        <w:rPr>
          <w:rFonts w:ascii="Arial" w:hAnsi="Arial" w:cs="Arial"/>
          <w:sz w:val="22"/>
          <w:szCs w:val="22"/>
        </w:rPr>
        <w:t>rostor před byty u tělocvičny je pozemek, který není vyhrazen pro hraní</w:t>
      </w:r>
    </w:p>
    <w:p w14:paraId="12D4F072" w14:textId="77777777" w:rsidR="00735AF0"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j</w:t>
      </w:r>
      <w:r w:rsidR="00735AF0" w:rsidRPr="007F05BE">
        <w:rPr>
          <w:rFonts w:ascii="Arial" w:hAnsi="Arial" w:cs="Arial"/>
          <w:sz w:val="22"/>
          <w:szCs w:val="22"/>
        </w:rPr>
        <w:t>e zakázáno ničení plotu u školy</w:t>
      </w:r>
    </w:p>
    <w:p w14:paraId="0E18F0F3" w14:textId="552CC265" w:rsidR="00735AF0" w:rsidRPr="007F05BE" w:rsidRDefault="00DE5E7E" w:rsidP="00887149">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d</w:t>
      </w:r>
      <w:r w:rsidR="00735AF0" w:rsidRPr="007F05BE">
        <w:rPr>
          <w:rFonts w:ascii="Arial" w:hAnsi="Arial" w:cs="Arial"/>
          <w:sz w:val="22"/>
          <w:szCs w:val="22"/>
        </w:rPr>
        <w:t>ojíždějící žáci čekají v době od 6.</w:t>
      </w:r>
      <w:r w:rsidR="007017F3" w:rsidRPr="007F05BE">
        <w:rPr>
          <w:rFonts w:ascii="Arial" w:hAnsi="Arial" w:cs="Arial"/>
          <w:sz w:val="22"/>
          <w:szCs w:val="22"/>
        </w:rPr>
        <w:t>45</w:t>
      </w:r>
      <w:r w:rsidR="00735AF0" w:rsidRPr="007F05BE">
        <w:rPr>
          <w:rFonts w:ascii="Arial" w:hAnsi="Arial" w:cs="Arial"/>
          <w:sz w:val="22"/>
          <w:szCs w:val="22"/>
        </w:rPr>
        <w:t xml:space="preserve"> hod. do 7.15 hod. ve školní družin</w:t>
      </w:r>
      <w:r w:rsidR="007017F3" w:rsidRPr="007F05BE">
        <w:rPr>
          <w:rFonts w:ascii="Arial" w:hAnsi="Arial" w:cs="Arial"/>
          <w:sz w:val="22"/>
          <w:szCs w:val="22"/>
        </w:rPr>
        <w:t>ě</w:t>
      </w:r>
    </w:p>
    <w:p w14:paraId="6DE06235" w14:textId="77777777" w:rsidR="00735AF0"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s</w:t>
      </w:r>
      <w:r w:rsidR="00735AF0" w:rsidRPr="007F05BE">
        <w:rPr>
          <w:rFonts w:ascii="Arial" w:hAnsi="Arial" w:cs="Arial"/>
          <w:sz w:val="22"/>
          <w:szCs w:val="22"/>
        </w:rPr>
        <w:t xml:space="preserve">tanovená doba pro výdej obědů pro žáky a </w:t>
      </w:r>
      <w:r w:rsidR="00B47055" w:rsidRPr="007F05BE">
        <w:rPr>
          <w:rFonts w:ascii="Arial" w:hAnsi="Arial" w:cs="Arial"/>
          <w:sz w:val="22"/>
          <w:szCs w:val="22"/>
        </w:rPr>
        <w:t>zaměstnance</w:t>
      </w:r>
      <w:r w:rsidR="00735AF0" w:rsidRPr="007F05BE">
        <w:rPr>
          <w:rFonts w:ascii="Arial" w:hAnsi="Arial" w:cs="Arial"/>
          <w:sz w:val="22"/>
          <w:szCs w:val="22"/>
        </w:rPr>
        <w:t xml:space="preserve"> školy je od 11.10 hod. do 13.00 hod.</w:t>
      </w:r>
    </w:p>
    <w:p w14:paraId="5424737A" w14:textId="77777777" w:rsidR="00735AF0"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š</w:t>
      </w:r>
      <w:r w:rsidR="00735AF0" w:rsidRPr="007F05BE">
        <w:rPr>
          <w:rFonts w:ascii="Arial" w:hAnsi="Arial" w:cs="Arial"/>
          <w:sz w:val="22"/>
          <w:szCs w:val="22"/>
        </w:rPr>
        <w:t>kolní budova je otevřena od 6.15 hod. do 16.00 hod., kdy je zaměstnanci školy zajištěna kontrola přicházejících osob</w:t>
      </w:r>
    </w:p>
    <w:p w14:paraId="156F02A3" w14:textId="4A262CD6" w:rsidR="00735AF0" w:rsidRPr="007F05BE" w:rsidRDefault="00DE5E7E" w:rsidP="00761E6D">
      <w:pPr>
        <w:pStyle w:val="Zkladntext"/>
        <w:numPr>
          <w:ilvl w:val="0"/>
          <w:numId w:val="4"/>
        </w:numPr>
        <w:ind w:left="924" w:hanging="357"/>
        <w:jc w:val="both"/>
        <w:rPr>
          <w:rFonts w:ascii="Arial" w:hAnsi="Arial" w:cs="Arial"/>
          <w:sz w:val="22"/>
          <w:szCs w:val="22"/>
        </w:rPr>
      </w:pPr>
      <w:bookmarkStart w:id="0" w:name="_Hlk143755143"/>
      <w:r w:rsidRPr="007F05BE">
        <w:rPr>
          <w:rFonts w:ascii="Arial" w:hAnsi="Arial" w:cs="Arial"/>
          <w:sz w:val="22"/>
          <w:szCs w:val="22"/>
        </w:rPr>
        <w:t>d</w:t>
      </w:r>
      <w:r w:rsidR="00735AF0" w:rsidRPr="007F05BE">
        <w:rPr>
          <w:rFonts w:ascii="Arial" w:hAnsi="Arial" w:cs="Arial"/>
          <w:sz w:val="22"/>
          <w:szCs w:val="22"/>
        </w:rPr>
        <w:t>o školy žáci nosí především věci potřebné k</w:t>
      </w:r>
      <w:r w:rsidR="00835C56">
        <w:rPr>
          <w:rFonts w:ascii="Arial" w:hAnsi="Arial" w:cs="Arial"/>
          <w:sz w:val="22"/>
          <w:szCs w:val="22"/>
        </w:rPr>
        <w:t> </w:t>
      </w:r>
      <w:r w:rsidR="00735AF0" w:rsidRPr="007F05BE">
        <w:rPr>
          <w:rFonts w:ascii="Arial" w:hAnsi="Arial" w:cs="Arial"/>
          <w:sz w:val="22"/>
          <w:szCs w:val="22"/>
        </w:rPr>
        <w:t>výuce</w:t>
      </w:r>
      <w:r w:rsidR="00835C56">
        <w:rPr>
          <w:rFonts w:ascii="Arial" w:hAnsi="Arial" w:cs="Arial"/>
          <w:sz w:val="22"/>
          <w:szCs w:val="22"/>
        </w:rPr>
        <w:t>;</w:t>
      </w:r>
      <w:r w:rsidR="00735AF0" w:rsidRPr="007F05BE">
        <w:rPr>
          <w:rFonts w:ascii="Arial" w:hAnsi="Arial" w:cs="Arial"/>
          <w:sz w:val="22"/>
          <w:szCs w:val="22"/>
        </w:rPr>
        <w:t xml:space="preserve"> cenné věci </w:t>
      </w:r>
      <w:r w:rsidR="00835C56" w:rsidRPr="00835C56">
        <w:rPr>
          <w:rFonts w:ascii="Arial" w:hAnsi="Arial" w:cs="Arial"/>
          <w:sz w:val="22"/>
          <w:szCs w:val="22"/>
        </w:rPr>
        <w:t>(např. chytré hodinky</w:t>
      </w:r>
      <w:r w:rsidR="00835C56">
        <w:rPr>
          <w:rFonts w:ascii="Arial" w:hAnsi="Arial" w:cs="Arial"/>
          <w:sz w:val="22"/>
          <w:szCs w:val="22"/>
        </w:rPr>
        <w:t>, tablet</w:t>
      </w:r>
      <w:r w:rsidR="00835C56" w:rsidRPr="00835C56">
        <w:rPr>
          <w:rFonts w:ascii="Arial" w:hAnsi="Arial" w:cs="Arial"/>
          <w:sz w:val="22"/>
          <w:szCs w:val="22"/>
        </w:rPr>
        <w:t xml:space="preserve">) </w:t>
      </w:r>
      <w:r w:rsidR="00835C56">
        <w:rPr>
          <w:rFonts w:ascii="Arial" w:hAnsi="Arial" w:cs="Arial"/>
          <w:sz w:val="22"/>
          <w:szCs w:val="22"/>
        </w:rPr>
        <w:t xml:space="preserve">pokud možno </w:t>
      </w:r>
      <w:r w:rsidR="00735AF0" w:rsidRPr="007F05BE">
        <w:rPr>
          <w:rFonts w:ascii="Arial" w:hAnsi="Arial" w:cs="Arial"/>
          <w:sz w:val="22"/>
          <w:szCs w:val="22"/>
        </w:rPr>
        <w:t>do školy nenosí</w:t>
      </w:r>
      <w:r w:rsidR="00835C56">
        <w:rPr>
          <w:rFonts w:ascii="Arial" w:hAnsi="Arial" w:cs="Arial"/>
          <w:sz w:val="22"/>
          <w:szCs w:val="22"/>
        </w:rPr>
        <w:t>,</w:t>
      </w:r>
      <w:r w:rsidR="00735AF0" w:rsidRPr="007F05BE">
        <w:rPr>
          <w:rFonts w:ascii="Arial" w:hAnsi="Arial" w:cs="Arial"/>
          <w:sz w:val="22"/>
          <w:szCs w:val="22"/>
        </w:rPr>
        <w:t xml:space="preserve"> </w:t>
      </w:r>
      <w:r w:rsidR="00835C56">
        <w:rPr>
          <w:rFonts w:ascii="Arial" w:hAnsi="Arial" w:cs="Arial"/>
          <w:sz w:val="22"/>
          <w:szCs w:val="22"/>
        </w:rPr>
        <w:t>v opačném případě je</w:t>
      </w:r>
      <w:r w:rsidR="00735AF0" w:rsidRPr="007F05BE">
        <w:rPr>
          <w:rFonts w:ascii="Arial" w:hAnsi="Arial" w:cs="Arial"/>
          <w:sz w:val="22"/>
          <w:szCs w:val="22"/>
        </w:rPr>
        <w:t xml:space="preserve"> žáci </w:t>
      </w:r>
      <w:r w:rsidR="00835C56">
        <w:rPr>
          <w:rFonts w:ascii="Arial" w:hAnsi="Arial" w:cs="Arial"/>
          <w:sz w:val="22"/>
          <w:szCs w:val="22"/>
        </w:rPr>
        <w:t xml:space="preserve">mají </w:t>
      </w:r>
      <w:r w:rsidR="00735AF0" w:rsidRPr="007F05BE">
        <w:rPr>
          <w:rFonts w:ascii="Arial" w:hAnsi="Arial" w:cs="Arial"/>
          <w:sz w:val="22"/>
          <w:szCs w:val="22"/>
        </w:rPr>
        <w:t xml:space="preserve">stále u sebe a odkládají je </w:t>
      </w:r>
      <w:r w:rsidR="00887149" w:rsidRPr="007F05BE">
        <w:rPr>
          <w:rFonts w:ascii="Arial" w:hAnsi="Arial" w:cs="Arial"/>
          <w:sz w:val="22"/>
          <w:szCs w:val="22"/>
        </w:rPr>
        <w:t xml:space="preserve">jen při hodinách </w:t>
      </w:r>
      <w:r w:rsidR="00835C56">
        <w:rPr>
          <w:rFonts w:ascii="Arial" w:hAnsi="Arial" w:cs="Arial"/>
          <w:sz w:val="22"/>
          <w:szCs w:val="22"/>
        </w:rPr>
        <w:t>tělesné výchovy</w:t>
      </w:r>
      <w:r w:rsidR="00887149" w:rsidRPr="007F05BE">
        <w:rPr>
          <w:rFonts w:ascii="Arial" w:hAnsi="Arial" w:cs="Arial"/>
          <w:sz w:val="22"/>
          <w:szCs w:val="22"/>
        </w:rPr>
        <w:t xml:space="preserve"> </w:t>
      </w:r>
      <w:r w:rsidR="00735AF0" w:rsidRPr="007F05BE">
        <w:rPr>
          <w:rFonts w:ascii="Arial" w:hAnsi="Arial" w:cs="Arial"/>
          <w:sz w:val="22"/>
          <w:szCs w:val="22"/>
        </w:rPr>
        <w:t>na určené místo</w:t>
      </w:r>
      <w:r w:rsidR="00887149" w:rsidRPr="007F05BE">
        <w:rPr>
          <w:rFonts w:ascii="Arial" w:hAnsi="Arial" w:cs="Arial"/>
          <w:sz w:val="22"/>
          <w:szCs w:val="22"/>
        </w:rPr>
        <w:t>, které</w:t>
      </w:r>
      <w:r w:rsidR="00735AF0" w:rsidRPr="007F05BE">
        <w:rPr>
          <w:rFonts w:ascii="Arial" w:hAnsi="Arial" w:cs="Arial"/>
          <w:sz w:val="22"/>
          <w:szCs w:val="22"/>
        </w:rPr>
        <w:t xml:space="preserve"> je uzamčeno</w:t>
      </w:r>
    </w:p>
    <w:bookmarkEnd w:id="0"/>
    <w:p w14:paraId="5EC4EF98" w14:textId="07CC42DC" w:rsidR="00735AF0"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d</w:t>
      </w:r>
      <w:r w:rsidR="00735AF0" w:rsidRPr="007F05BE">
        <w:rPr>
          <w:rFonts w:ascii="Arial" w:hAnsi="Arial" w:cs="Arial"/>
          <w:sz w:val="22"/>
          <w:szCs w:val="22"/>
        </w:rPr>
        <w:t>o školy se nenosí větší částky peněz, škola za ztráty neručí</w:t>
      </w:r>
      <w:r w:rsidR="00887149" w:rsidRPr="007F05BE">
        <w:rPr>
          <w:rFonts w:ascii="Arial" w:hAnsi="Arial" w:cs="Arial"/>
          <w:sz w:val="22"/>
          <w:szCs w:val="22"/>
        </w:rPr>
        <w:t>;</w:t>
      </w:r>
      <w:r w:rsidR="00735AF0" w:rsidRPr="007F05BE">
        <w:rPr>
          <w:rFonts w:ascii="Arial" w:hAnsi="Arial" w:cs="Arial"/>
          <w:sz w:val="22"/>
          <w:szCs w:val="22"/>
        </w:rPr>
        <w:t xml:space="preserve"> pokud se vybírá na akce školy, vybere peníze příslušný učitel nejlépe ráno a peníze uloží v kanceláři školy</w:t>
      </w:r>
    </w:p>
    <w:p w14:paraId="442885E4" w14:textId="77777777" w:rsidR="00735AF0"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w:t>
      </w:r>
      <w:r w:rsidR="00735AF0" w:rsidRPr="007F05BE">
        <w:rPr>
          <w:rFonts w:ascii="Arial" w:hAnsi="Arial" w:cs="Arial"/>
          <w:sz w:val="22"/>
          <w:szCs w:val="22"/>
        </w:rPr>
        <w:t>ři ztrátě věci postupují žáci následovně:</w:t>
      </w:r>
    </w:p>
    <w:p w14:paraId="61A55657" w14:textId="77777777" w:rsidR="00735AF0" w:rsidRPr="007F05BE" w:rsidRDefault="00DE5E7E" w:rsidP="00761E6D">
      <w:pPr>
        <w:pStyle w:val="Zkladntext"/>
        <w:numPr>
          <w:ilvl w:val="0"/>
          <w:numId w:val="16"/>
        </w:numPr>
        <w:ind w:left="1321" w:hanging="357"/>
        <w:jc w:val="both"/>
        <w:rPr>
          <w:rFonts w:ascii="Arial" w:hAnsi="Arial" w:cs="Arial"/>
          <w:sz w:val="22"/>
          <w:szCs w:val="22"/>
        </w:rPr>
      </w:pPr>
      <w:r w:rsidRPr="007F05BE">
        <w:rPr>
          <w:rFonts w:ascii="Arial" w:hAnsi="Arial" w:cs="Arial"/>
          <w:sz w:val="22"/>
          <w:szCs w:val="22"/>
        </w:rPr>
        <w:t>ž</w:t>
      </w:r>
      <w:r w:rsidR="00735AF0" w:rsidRPr="007F05BE">
        <w:rPr>
          <w:rFonts w:ascii="Arial" w:hAnsi="Arial" w:cs="Arial"/>
          <w:sz w:val="22"/>
          <w:szCs w:val="22"/>
        </w:rPr>
        <w:t>ák musí ztrátu věci neprodleně oznámit třídnímu učiteli</w:t>
      </w:r>
    </w:p>
    <w:p w14:paraId="1EEE31A2" w14:textId="77777777" w:rsidR="00735AF0" w:rsidRPr="007F05BE" w:rsidRDefault="00DE5E7E" w:rsidP="00761E6D">
      <w:pPr>
        <w:pStyle w:val="Zkladntext"/>
        <w:numPr>
          <w:ilvl w:val="0"/>
          <w:numId w:val="16"/>
        </w:numPr>
        <w:ind w:left="1321" w:hanging="357"/>
        <w:jc w:val="both"/>
        <w:rPr>
          <w:rFonts w:ascii="Arial" w:hAnsi="Arial" w:cs="Arial"/>
          <w:sz w:val="22"/>
          <w:szCs w:val="22"/>
        </w:rPr>
      </w:pPr>
      <w:r w:rsidRPr="007F05BE">
        <w:rPr>
          <w:rFonts w:ascii="Arial" w:hAnsi="Arial" w:cs="Arial"/>
          <w:sz w:val="22"/>
          <w:szCs w:val="22"/>
        </w:rPr>
        <w:t>p</w:t>
      </w:r>
      <w:r w:rsidR="00735AF0" w:rsidRPr="007F05BE">
        <w:rPr>
          <w:rFonts w:ascii="Arial" w:hAnsi="Arial" w:cs="Arial"/>
          <w:sz w:val="22"/>
          <w:szCs w:val="22"/>
        </w:rPr>
        <w:t>okus o dohledání věci</w:t>
      </w:r>
    </w:p>
    <w:p w14:paraId="32F2C827" w14:textId="77777777" w:rsidR="00735AF0" w:rsidRPr="007F05BE" w:rsidRDefault="00DE5E7E" w:rsidP="00761E6D">
      <w:pPr>
        <w:pStyle w:val="Zkladntext"/>
        <w:numPr>
          <w:ilvl w:val="0"/>
          <w:numId w:val="16"/>
        </w:numPr>
        <w:ind w:left="1321" w:hanging="357"/>
        <w:jc w:val="both"/>
        <w:rPr>
          <w:rFonts w:ascii="Arial" w:hAnsi="Arial" w:cs="Arial"/>
          <w:sz w:val="22"/>
          <w:szCs w:val="22"/>
        </w:rPr>
      </w:pPr>
      <w:r w:rsidRPr="007F05BE">
        <w:rPr>
          <w:rFonts w:ascii="Arial" w:hAnsi="Arial" w:cs="Arial"/>
          <w:sz w:val="22"/>
          <w:szCs w:val="22"/>
        </w:rPr>
        <w:t>ž</w:t>
      </w:r>
      <w:r w:rsidR="00735AF0" w:rsidRPr="007F05BE">
        <w:rPr>
          <w:rFonts w:ascii="Arial" w:hAnsi="Arial" w:cs="Arial"/>
          <w:sz w:val="22"/>
          <w:szCs w:val="22"/>
        </w:rPr>
        <w:t>ák si vyzvedne tiskopis hlášení pojistné události a čestné prohlášení v kanceláři školy</w:t>
      </w:r>
    </w:p>
    <w:p w14:paraId="26F551C4" w14:textId="77777777" w:rsidR="00735AF0" w:rsidRPr="007F05BE" w:rsidRDefault="00DE5E7E" w:rsidP="00761E6D">
      <w:pPr>
        <w:pStyle w:val="Zkladntext"/>
        <w:numPr>
          <w:ilvl w:val="0"/>
          <w:numId w:val="16"/>
        </w:numPr>
        <w:ind w:left="1321" w:hanging="357"/>
        <w:jc w:val="both"/>
        <w:rPr>
          <w:rFonts w:ascii="Arial" w:hAnsi="Arial" w:cs="Arial"/>
          <w:sz w:val="22"/>
          <w:szCs w:val="22"/>
        </w:rPr>
      </w:pPr>
      <w:r w:rsidRPr="007F05BE">
        <w:rPr>
          <w:rFonts w:ascii="Arial" w:hAnsi="Arial" w:cs="Arial"/>
          <w:sz w:val="22"/>
          <w:szCs w:val="22"/>
        </w:rPr>
        <w:t>h</w:t>
      </w:r>
      <w:r w:rsidR="00735AF0" w:rsidRPr="007F05BE">
        <w:rPr>
          <w:rFonts w:ascii="Arial" w:hAnsi="Arial" w:cs="Arial"/>
          <w:sz w:val="22"/>
          <w:szCs w:val="22"/>
        </w:rPr>
        <w:t>lášení pojistné události je vyplněné za žáka, čestné prohlášení za zákonného zástupce žáka</w:t>
      </w:r>
    </w:p>
    <w:p w14:paraId="2C4E9EA0" w14:textId="77777777" w:rsidR="00735AF0" w:rsidRPr="007F05BE" w:rsidRDefault="00DE5E7E" w:rsidP="00761E6D">
      <w:pPr>
        <w:pStyle w:val="Zkladntext"/>
        <w:numPr>
          <w:ilvl w:val="0"/>
          <w:numId w:val="16"/>
        </w:numPr>
        <w:ind w:left="1321" w:hanging="357"/>
        <w:jc w:val="both"/>
        <w:rPr>
          <w:rFonts w:ascii="Arial" w:hAnsi="Arial" w:cs="Arial"/>
          <w:sz w:val="22"/>
          <w:szCs w:val="22"/>
        </w:rPr>
      </w:pPr>
      <w:r w:rsidRPr="007F05BE">
        <w:rPr>
          <w:rFonts w:ascii="Arial" w:hAnsi="Arial" w:cs="Arial"/>
          <w:sz w:val="22"/>
          <w:szCs w:val="22"/>
        </w:rPr>
        <w:t>o</w:t>
      </w:r>
      <w:r w:rsidR="00735AF0" w:rsidRPr="007F05BE">
        <w:rPr>
          <w:rFonts w:ascii="Arial" w:hAnsi="Arial" w:cs="Arial"/>
          <w:sz w:val="22"/>
          <w:szCs w:val="22"/>
        </w:rPr>
        <w:t>ba vyplněné tiskopisy se odevzdají v kanceláři školy</w:t>
      </w:r>
    </w:p>
    <w:p w14:paraId="5F283278" w14:textId="77777777" w:rsidR="00735AF0" w:rsidRPr="007F05BE" w:rsidRDefault="00DE5E7E" w:rsidP="00761E6D">
      <w:pPr>
        <w:pStyle w:val="Zkladntext"/>
        <w:numPr>
          <w:ilvl w:val="0"/>
          <w:numId w:val="16"/>
        </w:numPr>
        <w:ind w:left="1321" w:hanging="357"/>
        <w:jc w:val="both"/>
        <w:rPr>
          <w:rFonts w:ascii="Arial" w:hAnsi="Arial" w:cs="Arial"/>
          <w:sz w:val="22"/>
          <w:szCs w:val="22"/>
        </w:rPr>
      </w:pPr>
      <w:r w:rsidRPr="007F05BE">
        <w:rPr>
          <w:rFonts w:ascii="Arial" w:hAnsi="Arial" w:cs="Arial"/>
          <w:sz w:val="22"/>
          <w:szCs w:val="22"/>
        </w:rPr>
        <w:t>u</w:t>
      </w:r>
      <w:r w:rsidR="00735AF0" w:rsidRPr="007F05BE">
        <w:rPr>
          <w:rFonts w:ascii="Arial" w:hAnsi="Arial" w:cs="Arial"/>
          <w:sz w:val="22"/>
          <w:szCs w:val="22"/>
        </w:rPr>
        <w:t>rčená osoba zkontroluje úplnost, kopii založí a originál pošle na pojišťovnu</w:t>
      </w:r>
    </w:p>
    <w:p w14:paraId="24251756" w14:textId="605655C1" w:rsidR="00850B19" w:rsidRPr="007F05BE" w:rsidRDefault="00DE5E7E" w:rsidP="00761E6D">
      <w:pPr>
        <w:pStyle w:val="Zkladntext"/>
        <w:numPr>
          <w:ilvl w:val="0"/>
          <w:numId w:val="16"/>
        </w:numPr>
        <w:ind w:left="1321" w:hanging="357"/>
        <w:jc w:val="both"/>
        <w:rPr>
          <w:rFonts w:ascii="Arial" w:hAnsi="Arial" w:cs="Arial"/>
          <w:sz w:val="22"/>
          <w:szCs w:val="22"/>
        </w:rPr>
      </w:pPr>
      <w:r w:rsidRPr="007F05BE">
        <w:rPr>
          <w:rFonts w:ascii="Arial" w:hAnsi="Arial" w:cs="Arial"/>
          <w:sz w:val="22"/>
          <w:szCs w:val="22"/>
        </w:rPr>
        <w:t>v</w:t>
      </w:r>
      <w:r w:rsidR="00850B19" w:rsidRPr="007F05BE">
        <w:rPr>
          <w:rFonts w:ascii="Arial" w:hAnsi="Arial" w:cs="Arial"/>
          <w:sz w:val="22"/>
          <w:szCs w:val="22"/>
        </w:rPr>
        <w:t xml:space="preserve">yrozumění o likvidaci škodné události </w:t>
      </w:r>
      <w:r w:rsidR="00186815" w:rsidRPr="007F05BE">
        <w:rPr>
          <w:rFonts w:ascii="Arial" w:hAnsi="Arial" w:cs="Arial"/>
          <w:sz w:val="22"/>
          <w:szCs w:val="22"/>
        </w:rPr>
        <w:t xml:space="preserve">určená osoba </w:t>
      </w:r>
      <w:r w:rsidR="00850B19" w:rsidRPr="007F05BE">
        <w:rPr>
          <w:rFonts w:ascii="Arial" w:hAnsi="Arial" w:cs="Arial"/>
          <w:sz w:val="22"/>
          <w:szCs w:val="22"/>
        </w:rPr>
        <w:t>po obdržení založí</w:t>
      </w:r>
    </w:p>
    <w:p w14:paraId="3DFD0DBE" w14:textId="3715F641" w:rsidR="00850B19"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w:t>
      </w:r>
      <w:r w:rsidR="00850B19" w:rsidRPr="007F05BE">
        <w:rPr>
          <w:rFonts w:ascii="Arial" w:hAnsi="Arial" w:cs="Arial"/>
          <w:sz w:val="22"/>
          <w:szCs w:val="22"/>
        </w:rPr>
        <w:t xml:space="preserve"> odborných učebnách žáci dodržují </w:t>
      </w:r>
      <w:r w:rsidR="009850B9" w:rsidRPr="007F05BE">
        <w:rPr>
          <w:rFonts w:ascii="Arial" w:hAnsi="Arial" w:cs="Arial"/>
          <w:sz w:val="22"/>
          <w:szCs w:val="22"/>
        </w:rPr>
        <w:t>provozní</w:t>
      </w:r>
      <w:r w:rsidR="00850B19" w:rsidRPr="007F05BE">
        <w:rPr>
          <w:rFonts w:ascii="Arial" w:hAnsi="Arial" w:cs="Arial"/>
          <w:sz w:val="22"/>
          <w:szCs w:val="22"/>
        </w:rPr>
        <w:t xml:space="preserve"> řády těchto učeben</w:t>
      </w:r>
    </w:p>
    <w:p w14:paraId="30050126" w14:textId="77777777" w:rsidR="00850B19" w:rsidRPr="007F05BE" w:rsidRDefault="00DE5E7E"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w:t>
      </w:r>
      <w:r w:rsidR="00850B19" w:rsidRPr="007F05BE">
        <w:rPr>
          <w:rFonts w:ascii="Arial" w:hAnsi="Arial" w:cs="Arial"/>
          <w:sz w:val="22"/>
          <w:szCs w:val="22"/>
        </w:rPr>
        <w:t>nitřní řád je závazný pro všechny žáky a zaměstnance školy</w:t>
      </w:r>
    </w:p>
    <w:p w14:paraId="160B010C" w14:textId="77777777" w:rsidR="00057F3B" w:rsidRPr="007F05BE" w:rsidRDefault="00057F3B" w:rsidP="00057F3B">
      <w:pPr>
        <w:pStyle w:val="Zkladntext"/>
        <w:jc w:val="both"/>
        <w:rPr>
          <w:rFonts w:ascii="Arial" w:hAnsi="Arial" w:cs="Arial"/>
          <w:sz w:val="22"/>
          <w:szCs w:val="22"/>
        </w:rPr>
      </w:pPr>
    </w:p>
    <w:p w14:paraId="00202EEA" w14:textId="77777777" w:rsidR="00057F3B" w:rsidRPr="007F05BE" w:rsidRDefault="00057F3B" w:rsidP="00057F3B">
      <w:pPr>
        <w:pStyle w:val="Odstavecseseznamem"/>
        <w:numPr>
          <w:ilvl w:val="1"/>
          <w:numId w:val="3"/>
        </w:numPr>
        <w:ind w:left="850" w:hanging="510"/>
        <w:jc w:val="both"/>
        <w:rPr>
          <w:rFonts w:ascii="Arial" w:hAnsi="Arial" w:cs="Arial"/>
          <w:b/>
          <w:sz w:val="22"/>
          <w:szCs w:val="22"/>
        </w:rPr>
      </w:pPr>
      <w:r w:rsidRPr="007F05BE">
        <w:rPr>
          <w:rFonts w:ascii="Arial" w:hAnsi="Arial" w:cs="Arial"/>
          <w:b/>
          <w:sz w:val="22"/>
          <w:szCs w:val="22"/>
        </w:rPr>
        <w:t>Zacházení s učebnicemi, školními potřebami a majetkem</w:t>
      </w:r>
    </w:p>
    <w:p w14:paraId="6DB480A0" w14:textId="77777777" w:rsidR="00057F3B" w:rsidRPr="007F05BE" w:rsidRDefault="00057F3B" w:rsidP="00057F3B">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žáci mají právo využívat zařízení školy, pomůcky a učebnice v souvislosti s výukou a řídí se přitom pokyny pedagogů</w:t>
      </w:r>
    </w:p>
    <w:p w14:paraId="40B76E1E" w14:textId="77777777" w:rsidR="00057F3B" w:rsidRPr="007F05BE" w:rsidRDefault="00057F3B" w:rsidP="00057F3B">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žáci mají povinnost zacházet s učebnicemi a školními potřebami šetrně, udržovat své místo, třídu a ostatní prostory v čistotě a pořádku a chránit majetek před poškozením</w:t>
      </w:r>
    </w:p>
    <w:p w14:paraId="58083DA7" w14:textId="77777777" w:rsidR="00057F3B" w:rsidRPr="007F05BE" w:rsidRDefault="00057F3B" w:rsidP="00057F3B">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je vyžadována odpovídající náhrada za žákem svévolně poškozený majetek</w:t>
      </w:r>
    </w:p>
    <w:p w14:paraId="4F3217D1" w14:textId="77777777" w:rsidR="00057F3B" w:rsidRPr="007F05BE" w:rsidRDefault="00057F3B" w:rsidP="00057F3B">
      <w:pPr>
        <w:pStyle w:val="Zkladntext"/>
        <w:jc w:val="both"/>
        <w:rPr>
          <w:rFonts w:ascii="Arial" w:hAnsi="Arial" w:cs="Arial"/>
          <w:sz w:val="22"/>
          <w:szCs w:val="22"/>
        </w:rPr>
      </w:pPr>
    </w:p>
    <w:p w14:paraId="4FC89932" w14:textId="77777777" w:rsidR="00057F3B" w:rsidRPr="007F05BE" w:rsidRDefault="00057F3B" w:rsidP="00057F3B">
      <w:pPr>
        <w:pStyle w:val="Odstavecseseznamem"/>
        <w:numPr>
          <w:ilvl w:val="1"/>
          <w:numId w:val="3"/>
        </w:numPr>
        <w:ind w:left="850" w:hanging="510"/>
        <w:jc w:val="both"/>
        <w:rPr>
          <w:rFonts w:ascii="Arial" w:hAnsi="Arial" w:cs="Arial"/>
          <w:b/>
          <w:sz w:val="22"/>
          <w:szCs w:val="22"/>
        </w:rPr>
      </w:pPr>
      <w:r w:rsidRPr="007F05BE">
        <w:rPr>
          <w:rFonts w:ascii="Arial" w:hAnsi="Arial" w:cs="Arial"/>
          <w:b/>
          <w:sz w:val="22"/>
          <w:szCs w:val="22"/>
        </w:rPr>
        <w:t>Domácí úkoly</w:t>
      </w:r>
    </w:p>
    <w:p w14:paraId="5DA9FF0F" w14:textId="4F920828" w:rsidR="00057F3B" w:rsidRPr="007F05BE" w:rsidRDefault="00057F3B" w:rsidP="00057F3B">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vyučující jsou oprávněni zadávat žákům domácí úkoly a vyžadovat jejich vypracování </w:t>
      </w:r>
    </w:p>
    <w:p w14:paraId="5DAAD1DE" w14:textId="0E8E31C0" w:rsidR="00057F3B" w:rsidRPr="007F05BE" w:rsidRDefault="00057F3B" w:rsidP="00057F3B">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vyučující při zadávání úkolů zohledňuje odlišné vzdělávací potřeby jednotlivých žáků</w:t>
      </w:r>
    </w:p>
    <w:p w14:paraId="6A52257C" w14:textId="33EAFDEE" w:rsidR="00057F3B" w:rsidRPr="007F05BE" w:rsidRDefault="00057F3B" w:rsidP="00057F3B">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vyučující domácí úkoly vyhodnocuje a poskytuje žákovi zpětnou vazbu o správnosti je</w:t>
      </w:r>
      <w:r w:rsidR="007169BB" w:rsidRPr="007F05BE">
        <w:rPr>
          <w:rFonts w:ascii="Arial" w:hAnsi="Arial" w:cs="Arial"/>
          <w:sz w:val="22"/>
          <w:szCs w:val="22"/>
        </w:rPr>
        <w:t>jich</w:t>
      </w:r>
      <w:r w:rsidRPr="007F05BE">
        <w:rPr>
          <w:rFonts w:ascii="Arial" w:hAnsi="Arial" w:cs="Arial"/>
          <w:sz w:val="22"/>
          <w:szCs w:val="22"/>
        </w:rPr>
        <w:t xml:space="preserve"> </w:t>
      </w:r>
      <w:r w:rsidR="007169BB" w:rsidRPr="007F05BE">
        <w:rPr>
          <w:rFonts w:ascii="Arial" w:hAnsi="Arial" w:cs="Arial"/>
          <w:sz w:val="22"/>
          <w:szCs w:val="22"/>
        </w:rPr>
        <w:t>vypracování</w:t>
      </w:r>
    </w:p>
    <w:p w14:paraId="6C74F384" w14:textId="5B7DF46F" w:rsidR="00057F3B" w:rsidRPr="007F05BE" w:rsidRDefault="00057F3B" w:rsidP="00057F3B">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hodnocení domácích úkolů </w:t>
      </w:r>
      <w:r w:rsidR="007169BB" w:rsidRPr="007F05BE">
        <w:rPr>
          <w:rFonts w:ascii="Arial" w:hAnsi="Arial" w:cs="Arial"/>
          <w:sz w:val="22"/>
          <w:szCs w:val="22"/>
        </w:rPr>
        <w:t xml:space="preserve">má být motivující a </w:t>
      </w:r>
      <w:r w:rsidRPr="007F05BE">
        <w:rPr>
          <w:rFonts w:ascii="Arial" w:hAnsi="Arial" w:cs="Arial"/>
          <w:sz w:val="22"/>
          <w:szCs w:val="22"/>
        </w:rPr>
        <w:t>nemá rozhodující vliv na výslednou známku z daného předmětu na vysvědčení</w:t>
      </w:r>
    </w:p>
    <w:p w14:paraId="69CF045F" w14:textId="551F59CC" w:rsidR="007169BB" w:rsidRPr="007F05BE" w:rsidRDefault="00057F3B" w:rsidP="007169BB">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lastRenderedPageBreak/>
        <w:t xml:space="preserve">nevypracované domácí úkoly </w:t>
      </w:r>
      <w:r w:rsidR="007169BB" w:rsidRPr="007F05BE">
        <w:rPr>
          <w:rFonts w:ascii="Arial" w:hAnsi="Arial" w:cs="Arial"/>
          <w:sz w:val="22"/>
          <w:szCs w:val="22"/>
        </w:rPr>
        <w:t xml:space="preserve">nejsou hodnoceny nedostatečnou </w:t>
      </w:r>
      <w:r w:rsidRPr="007F05BE">
        <w:rPr>
          <w:rFonts w:ascii="Arial" w:hAnsi="Arial" w:cs="Arial"/>
          <w:sz w:val="22"/>
          <w:szCs w:val="22"/>
        </w:rPr>
        <w:t xml:space="preserve">známkou, </w:t>
      </w:r>
      <w:r w:rsidR="007169BB" w:rsidRPr="007F05BE">
        <w:rPr>
          <w:rFonts w:ascii="Arial" w:hAnsi="Arial" w:cs="Arial"/>
          <w:sz w:val="22"/>
          <w:szCs w:val="22"/>
        </w:rPr>
        <w:t>k nevypracovaným úkolům bude přihlédnuto při ukládání výchovných opatření nebo hodnocení chování</w:t>
      </w:r>
    </w:p>
    <w:p w14:paraId="679D2677" w14:textId="77777777" w:rsidR="00015C55" w:rsidRPr="007F05BE" w:rsidRDefault="00015C55" w:rsidP="00015C55">
      <w:pPr>
        <w:pStyle w:val="Zkladntext"/>
        <w:ind w:left="924"/>
        <w:jc w:val="both"/>
        <w:rPr>
          <w:rFonts w:ascii="Arial" w:hAnsi="Arial" w:cs="Arial"/>
          <w:sz w:val="22"/>
          <w:szCs w:val="22"/>
        </w:rPr>
      </w:pPr>
    </w:p>
    <w:p w14:paraId="65D7E7EF" w14:textId="640BB230" w:rsidR="00015C55" w:rsidRPr="007F05BE" w:rsidRDefault="00015C55" w:rsidP="00015C55">
      <w:pPr>
        <w:pStyle w:val="Odstavecseseznamem"/>
        <w:numPr>
          <w:ilvl w:val="1"/>
          <w:numId w:val="3"/>
        </w:numPr>
        <w:ind w:left="850" w:hanging="510"/>
        <w:jc w:val="both"/>
        <w:rPr>
          <w:rFonts w:ascii="Arial" w:hAnsi="Arial" w:cs="Arial"/>
          <w:b/>
          <w:sz w:val="22"/>
          <w:szCs w:val="22"/>
        </w:rPr>
      </w:pPr>
      <w:r w:rsidRPr="007F05BE">
        <w:rPr>
          <w:rFonts w:ascii="Arial" w:hAnsi="Arial" w:cs="Arial"/>
          <w:b/>
          <w:sz w:val="22"/>
          <w:szCs w:val="22"/>
        </w:rPr>
        <w:t xml:space="preserve">Hodnocení </w:t>
      </w:r>
      <w:r w:rsidR="00CB26DA" w:rsidRPr="007F05BE">
        <w:rPr>
          <w:rFonts w:ascii="Arial" w:hAnsi="Arial" w:cs="Arial"/>
          <w:b/>
          <w:sz w:val="22"/>
          <w:szCs w:val="22"/>
        </w:rPr>
        <w:t xml:space="preserve">výsledků vzdělávání </w:t>
      </w:r>
      <w:r w:rsidRPr="007F05BE">
        <w:rPr>
          <w:rFonts w:ascii="Arial" w:hAnsi="Arial" w:cs="Arial"/>
          <w:b/>
          <w:sz w:val="22"/>
          <w:szCs w:val="22"/>
        </w:rPr>
        <w:t>žáků</w:t>
      </w:r>
      <w:r w:rsidR="00CB26DA" w:rsidRPr="007F05BE">
        <w:rPr>
          <w:rFonts w:ascii="Arial" w:hAnsi="Arial" w:cs="Arial"/>
          <w:b/>
          <w:sz w:val="22"/>
          <w:szCs w:val="22"/>
        </w:rPr>
        <w:t xml:space="preserve"> a jejich chování</w:t>
      </w:r>
    </w:p>
    <w:p w14:paraId="40E15C32" w14:textId="6B1F6003" w:rsidR="00015C55" w:rsidRPr="007F05BE" w:rsidRDefault="00015C55" w:rsidP="00015C55">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viz příloha č. 1 </w:t>
      </w:r>
      <w:r w:rsidR="00E74C78" w:rsidRPr="007F05BE">
        <w:rPr>
          <w:rFonts w:ascii="Arial" w:hAnsi="Arial" w:cs="Arial"/>
          <w:sz w:val="22"/>
          <w:szCs w:val="22"/>
        </w:rPr>
        <w:t>Pravidla pro hodnocení výsledků vzdělávání žáků (klasifikační řád)</w:t>
      </w:r>
    </w:p>
    <w:p w14:paraId="551AE007" w14:textId="77777777" w:rsidR="00297E7B" w:rsidRPr="007F05BE" w:rsidRDefault="00297E7B" w:rsidP="00297E7B">
      <w:pPr>
        <w:pStyle w:val="Zkladntext"/>
        <w:ind w:left="360"/>
        <w:jc w:val="both"/>
        <w:rPr>
          <w:rFonts w:ascii="Arial" w:hAnsi="Arial" w:cs="Arial"/>
          <w:sz w:val="22"/>
          <w:szCs w:val="22"/>
        </w:rPr>
      </w:pPr>
    </w:p>
    <w:p w14:paraId="031151ED" w14:textId="77777777" w:rsidR="00850B19" w:rsidRPr="007F05BE" w:rsidRDefault="00850B19" w:rsidP="00545F1F">
      <w:pPr>
        <w:pStyle w:val="Zkladntext"/>
        <w:numPr>
          <w:ilvl w:val="0"/>
          <w:numId w:val="1"/>
        </w:numPr>
        <w:ind w:left="357" w:hanging="357"/>
        <w:jc w:val="both"/>
        <w:rPr>
          <w:rFonts w:ascii="Arial" w:hAnsi="Arial" w:cs="Arial"/>
          <w:b/>
          <w:sz w:val="22"/>
          <w:szCs w:val="22"/>
        </w:rPr>
      </w:pPr>
      <w:r w:rsidRPr="007F05BE">
        <w:rPr>
          <w:rFonts w:ascii="Arial" w:hAnsi="Arial" w:cs="Arial"/>
          <w:b/>
          <w:sz w:val="22"/>
          <w:szCs w:val="22"/>
        </w:rPr>
        <w:t>Zajištění bezpečnosti a ochrany zdraví</w:t>
      </w:r>
    </w:p>
    <w:p w14:paraId="4A809B5B" w14:textId="77777777" w:rsidR="00F25726" w:rsidRPr="007F05BE" w:rsidRDefault="00F25726"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žáci jsou povinni přezouvat se, dbát na hygienu zvlášť před jídlem a po použití WC</w:t>
      </w:r>
    </w:p>
    <w:p w14:paraId="42D4DCFC" w14:textId="7AC08FE5" w:rsidR="00F25726" w:rsidRPr="007F05BE" w:rsidRDefault="00F25726"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žáci se chovají při pobytu ve škole a na akcích organizovaných školou tak, aby neohrozili zdraví </w:t>
      </w:r>
      <w:r w:rsidR="00315D2F" w:rsidRPr="007F05BE">
        <w:rPr>
          <w:rFonts w:ascii="Arial" w:hAnsi="Arial" w:cs="Arial"/>
          <w:sz w:val="22"/>
          <w:szCs w:val="22"/>
        </w:rPr>
        <w:t xml:space="preserve">své </w:t>
      </w:r>
      <w:r w:rsidRPr="007F05BE">
        <w:rPr>
          <w:rFonts w:ascii="Arial" w:hAnsi="Arial" w:cs="Arial"/>
          <w:sz w:val="22"/>
          <w:szCs w:val="22"/>
        </w:rPr>
        <w:t>ani svých spolužáků či jiných osob</w:t>
      </w:r>
    </w:p>
    <w:p w14:paraId="689B51C1" w14:textId="4DC49871" w:rsidR="00F25726" w:rsidRPr="007F05BE" w:rsidRDefault="00F25726" w:rsidP="00186815">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žákům je zakázáno manipulovat s elektrickými spotřebiči, vypínači a elektrickým vedením bez dozoru učitele</w:t>
      </w:r>
    </w:p>
    <w:p w14:paraId="0DEC29F6" w14:textId="66206BC3" w:rsidR="00FB7193" w:rsidRPr="007F05BE" w:rsidRDefault="0050165F" w:rsidP="00B9349A">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žákům je zakázáno do školy vnášet a ve škole užívat návykové látky a jedy</w:t>
      </w:r>
      <w:r w:rsidR="00FB7193" w:rsidRPr="007F05BE">
        <w:rPr>
          <w:rFonts w:ascii="Arial" w:hAnsi="Arial" w:cs="Arial"/>
          <w:sz w:val="22"/>
          <w:szCs w:val="22"/>
        </w:rPr>
        <w:t>,</w:t>
      </w:r>
      <w:r w:rsidR="00315D2F" w:rsidRPr="007F05BE">
        <w:rPr>
          <w:rFonts w:ascii="Arial" w:hAnsi="Arial" w:cs="Arial"/>
          <w:sz w:val="22"/>
          <w:szCs w:val="22"/>
        </w:rPr>
        <w:t xml:space="preserve"> i</w:t>
      </w:r>
      <w:r w:rsidRPr="007F05BE">
        <w:rPr>
          <w:rFonts w:ascii="Arial" w:hAnsi="Arial" w:cs="Arial"/>
          <w:sz w:val="22"/>
          <w:szCs w:val="22"/>
        </w:rPr>
        <w:t xml:space="preserve"> takové látky, které je svým vzhledem, chutí a konzistencí napodobují</w:t>
      </w:r>
      <w:r w:rsidR="00FB7193" w:rsidRPr="007F05BE">
        <w:rPr>
          <w:rFonts w:ascii="Arial" w:hAnsi="Arial" w:cs="Arial"/>
          <w:sz w:val="22"/>
          <w:szCs w:val="22"/>
        </w:rPr>
        <w:t xml:space="preserve">, a </w:t>
      </w:r>
      <w:r w:rsidR="00322A9D" w:rsidRPr="007F05BE">
        <w:rPr>
          <w:rFonts w:ascii="Arial" w:hAnsi="Arial" w:cs="Arial"/>
          <w:sz w:val="22"/>
          <w:szCs w:val="22"/>
        </w:rPr>
        <w:t xml:space="preserve">také </w:t>
      </w:r>
      <w:r w:rsidR="00CF52D9" w:rsidRPr="007F05BE">
        <w:rPr>
          <w:rFonts w:ascii="Arial" w:hAnsi="Arial" w:cs="Arial"/>
          <w:sz w:val="22"/>
          <w:szCs w:val="22"/>
        </w:rPr>
        <w:t>všechny typy energetických nápojů</w:t>
      </w:r>
      <w:r w:rsidR="00FB7193" w:rsidRPr="007F05BE">
        <w:rPr>
          <w:rFonts w:ascii="Arial" w:hAnsi="Arial" w:cs="Arial"/>
          <w:sz w:val="22"/>
          <w:szCs w:val="22"/>
        </w:rPr>
        <w:t>; není též dovoleno vnášet do školy jakékoliv zbraně včetně nožů, výbušnin a jiných nebezpečných látek a předmětů; toto ustanovení se vztahuje i na všechny akce pořádané školou nebo pořádané ve spolupráci se školou</w:t>
      </w:r>
    </w:p>
    <w:p w14:paraId="228BB180" w14:textId="77777777" w:rsidR="00835C56" w:rsidRPr="00835C56" w:rsidRDefault="00835C56" w:rsidP="00835C56">
      <w:pPr>
        <w:pStyle w:val="Odstavecseseznamem"/>
        <w:numPr>
          <w:ilvl w:val="0"/>
          <w:numId w:val="4"/>
        </w:numPr>
        <w:jc w:val="both"/>
        <w:rPr>
          <w:rFonts w:ascii="Arial" w:hAnsi="Arial" w:cs="Arial"/>
          <w:sz w:val="22"/>
          <w:szCs w:val="22"/>
        </w:rPr>
      </w:pPr>
      <w:r w:rsidRPr="00835C56">
        <w:rPr>
          <w:rFonts w:ascii="Arial" w:hAnsi="Arial" w:cs="Arial"/>
          <w:sz w:val="22"/>
          <w:szCs w:val="22"/>
        </w:rPr>
        <w:t xml:space="preserve">v případě důvodného podezření na užití návykové látky je přivolána Zdravotnická záchranná služba, která provede testování na návykové látky, a Policie ČR </w:t>
      </w:r>
    </w:p>
    <w:p w14:paraId="44068615" w14:textId="7A63F26A" w:rsidR="00186815" w:rsidRPr="007F05BE" w:rsidRDefault="00F25726" w:rsidP="00186815">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při akcí</w:t>
      </w:r>
      <w:r w:rsidR="00C739B4" w:rsidRPr="007F05BE">
        <w:rPr>
          <w:rFonts w:ascii="Arial" w:hAnsi="Arial" w:cs="Arial"/>
          <w:sz w:val="22"/>
          <w:szCs w:val="22"/>
        </w:rPr>
        <w:t>ch</w:t>
      </w:r>
      <w:r w:rsidRPr="007F05BE">
        <w:rPr>
          <w:rFonts w:ascii="Arial" w:hAnsi="Arial" w:cs="Arial"/>
          <w:sz w:val="22"/>
          <w:szCs w:val="22"/>
        </w:rPr>
        <w:t xml:space="preserve"> mimo budovu školy</w:t>
      </w:r>
      <w:r w:rsidR="00186815" w:rsidRPr="007F05BE">
        <w:rPr>
          <w:rFonts w:ascii="Arial" w:hAnsi="Arial" w:cs="Arial"/>
          <w:sz w:val="22"/>
          <w:szCs w:val="22"/>
        </w:rPr>
        <w:t xml:space="preserve"> </w:t>
      </w:r>
      <w:r w:rsidR="00087C67" w:rsidRPr="007F05BE">
        <w:rPr>
          <w:rFonts w:ascii="Arial" w:hAnsi="Arial" w:cs="Arial"/>
          <w:sz w:val="22"/>
          <w:szCs w:val="22"/>
        </w:rPr>
        <w:t xml:space="preserve">(např. vycházky, výlety, lyžařské a plavecké výcviky, </w:t>
      </w:r>
      <w:r w:rsidR="00C739B4" w:rsidRPr="007F05BE">
        <w:rPr>
          <w:rFonts w:ascii="Arial" w:hAnsi="Arial" w:cs="Arial"/>
          <w:sz w:val="22"/>
          <w:szCs w:val="22"/>
        </w:rPr>
        <w:t xml:space="preserve">školy v přírodě, </w:t>
      </w:r>
      <w:r w:rsidR="00087C67" w:rsidRPr="007F05BE">
        <w:rPr>
          <w:rFonts w:ascii="Arial" w:hAnsi="Arial" w:cs="Arial"/>
          <w:sz w:val="22"/>
          <w:szCs w:val="22"/>
        </w:rPr>
        <w:t>exkurze, branná cvičení</w:t>
      </w:r>
      <w:r w:rsidR="00076940" w:rsidRPr="007F05BE">
        <w:rPr>
          <w:rFonts w:ascii="Arial" w:hAnsi="Arial" w:cs="Arial"/>
          <w:sz w:val="22"/>
          <w:szCs w:val="22"/>
        </w:rPr>
        <w:t xml:space="preserve"> atd.</w:t>
      </w:r>
      <w:r w:rsidR="00087C67" w:rsidRPr="007F05BE">
        <w:rPr>
          <w:rFonts w:ascii="Arial" w:hAnsi="Arial" w:cs="Arial"/>
          <w:sz w:val="22"/>
          <w:szCs w:val="22"/>
        </w:rPr>
        <w:t xml:space="preserve">) </w:t>
      </w:r>
      <w:r w:rsidRPr="007F05BE">
        <w:rPr>
          <w:rFonts w:ascii="Arial" w:hAnsi="Arial" w:cs="Arial"/>
          <w:sz w:val="22"/>
          <w:szCs w:val="22"/>
        </w:rPr>
        <w:t>se žáci řídí pravidly silničního provozu</w:t>
      </w:r>
      <w:r w:rsidR="00CF52D9" w:rsidRPr="007F05BE">
        <w:rPr>
          <w:rFonts w:ascii="Arial" w:hAnsi="Arial" w:cs="Arial"/>
          <w:sz w:val="22"/>
          <w:szCs w:val="22"/>
        </w:rPr>
        <w:t xml:space="preserve"> a pokyny doprovázejících osob</w:t>
      </w:r>
      <w:r w:rsidR="00186815" w:rsidRPr="007F05BE">
        <w:rPr>
          <w:rFonts w:ascii="Arial" w:hAnsi="Arial" w:cs="Arial"/>
          <w:sz w:val="22"/>
          <w:szCs w:val="22"/>
        </w:rPr>
        <w:t xml:space="preserve">; </w:t>
      </w:r>
      <w:r w:rsidR="00DE5E7E" w:rsidRPr="007F05BE">
        <w:rPr>
          <w:rFonts w:ascii="Arial" w:hAnsi="Arial" w:cs="Arial"/>
          <w:sz w:val="22"/>
          <w:szCs w:val="22"/>
        </w:rPr>
        <w:t>p</w:t>
      </w:r>
      <w:r w:rsidRPr="007F05BE">
        <w:rPr>
          <w:rFonts w:ascii="Arial" w:hAnsi="Arial" w:cs="Arial"/>
          <w:sz w:val="22"/>
          <w:szCs w:val="22"/>
        </w:rPr>
        <w:t xml:space="preserve">řed takovýmito akcemi </w:t>
      </w:r>
      <w:r w:rsidR="00C739B4" w:rsidRPr="007F05BE">
        <w:rPr>
          <w:rFonts w:ascii="Arial" w:hAnsi="Arial" w:cs="Arial"/>
          <w:sz w:val="22"/>
          <w:szCs w:val="22"/>
        </w:rPr>
        <w:t xml:space="preserve">třídní či </w:t>
      </w:r>
      <w:r w:rsidRPr="007F05BE">
        <w:rPr>
          <w:rFonts w:ascii="Arial" w:hAnsi="Arial" w:cs="Arial"/>
          <w:sz w:val="22"/>
          <w:szCs w:val="22"/>
        </w:rPr>
        <w:t>doprovázející učitel žáky zvlášť poučí o</w:t>
      </w:r>
      <w:r w:rsidR="00186815" w:rsidRPr="007F05BE">
        <w:rPr>
          <w:rFonts w:ascii="Arial" w:hAnsi="Arial" w:cs="Arial"/>
          <w:sz w:val="22"/>
          <w:szCs w:val="22"/>
        </w:rPr>
        <w:t xml:space="preserve"> </w:t>
      </w:r>
      <w:r w:rsidRPr="007F05BE">
        <w:rPr>
          <w:rFonts w:ascii="Arial" w:hAnsi="Arial" w:cs="Arial"/>
          <w:sz w:val="22"/>
          <w:szCs w:val="22"/>
        </w:rPr>
        <w:t>bezpečnosti</w:t>
      </w:r>
      <w:r w:rsidR="00C739B4" w:rsidRPr="007F05BE">
        <w:rPr>
          <w:rFonts w:ascii="Arial" w:hAnsi="Arial" w:cs="Arial"/>
          <w:sz w:val="22"/>
          <w:szCs w:val="22"/>
        </w:rPr>
        <w:t>, seznámí je s pravidly chování, případnými riziky a poučí je o správném vybavení na danou akci</w:t>
      </w:r>
    </w:p>
    <w:p w14:paraId="35A2244F" w14:textId="35776B21" w:rsidR="00F25726" w:rsidRPr="007F05BE" w:rsidRDefault="00186815" w:rsidP="00186815">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w:t>
      </w:r>
      <w:r w:rsidR="00F25726" w:rsidRPr="007F05BE">
        <w:rPr>
          <w:rFonts w:ascii="Arial" w:hAnsi="Arial" w:cs="Arial"/>
          <w:sz w:val="22"/>
          <w:szCs w:val="22"/>
        </w:rPr>
        <w:t>ři pobytu v ubytovacích zařízeních se žáci podřizují vnitřnímu řádu tohoto zařízení a dbají všech pokynů pracovníků tohoto zařízení</w:t>
      </w:r>
    </w:p>
    <w:p w14:paraId="487806B0" w14:textId="77777777" w:rsidR="00F25726" w:rsidRPr="007F05BE" w:rsidRDefault="00F25726"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poučení na počátku školního roku provádí třídní učitel, který žáky seznámí</w:t>
      </w:r>
      <w:r w:rsidR="00413D80" w:rsidRPr="007F05BE">
        <w:rPr>
          <w:rFonts w:ascii="Arial" w:hAnsi="Arial" w:cs="Arial"/>
          <w:sz w:val="22"/>
          <w:szCs w:val="22"/>
        </w:rPr>
        <w:t xml:space="preserve"> </w:t>
      </w:r>
      <w:r w:rsidRPr="007F05BE">
        <w:rPr>
          <w:rFonts w:ascii="Arial" w:hAnsi="Arial" w:cs="Arial"/>
          <w:sz w:val="22"/>
          <w:szCs w:val="22"/>
        </w:rPr>
        <w:t>zejména:</w:t>
      </w:r>
    </w:p>
    <w:p w14:paraId="3FA55B30" w14:textId="77777777" w:rsidR="00413D80" w:rsidRPr="007F05BE" w:rsidRDefault="00F25726" w:rsidP="00186815">
      <w:pPr>
        <w:pStyle w:val="Zkladntext"/>
        <w:numPr>
          <w:ilvl w:val="0"/>
          <w:numId w:val="44"/>
        </w:numPr>
        <w:ind w:left="1321" w:hanging="357"/>
        <w:jc w:val="both"/>
        <w:rPr>
          <w:rFonts w:ascii="Arial" w:hAnsi="Arial" w:cs="Arial"/>
          <w:sz w:val="22"/>
          <w:szCs w:val="22"/>
        </w:rPr>
      </w:pPr>
      <w:r w:rsidRPr="007F05BE">
        <w:rPr>
          <w:rFonts w:ascii="Arial" w:hAnsi="Arial" w:cs="Arial"/>
          <w:sz w:val="22"/>
          <w:szCs w:val="22"/>
        </w:rPr>
        <w:t xml:space="preserve">se školním řádem  </w:t>
      </w:r>
    </w:p>
    <w:p w14:paraId="5E94757D" w14:textId="67E5EBE7" w:rsidR="00413D80" w:rsidRPr="007F05BE" w:rsidRDefault="00F25726" w:rsidP="000C1581">
      <w:pPr>
        <w:pStyle w:val="Zkladntext"/>
        <w:numPr>
          <w:ilvl w:val="0"/>
          <w:numId w:val="44"/>
        </w:numPr>
        <w:ind w:left="1321" w:hanging="357"/>
        <w:jc w:val="both"/>
        <w:rPr>
          <w:rFonts w:ascii="Arial" w:hAnsi="Arial" w:cs="Arial"/>
          <w:sz w:val="22"/>
          <w:szCs w:val="22"/>
        </w:rPr>
      </w:pPr>
      <w:r w:rsidRPr="007F05BE">
        <w:rPr>
          <w:rFonts w:ascii="Arial" w:hAnsi="Arial" w:cs="Arial"/>
          <w:sz w:val="22"/>
          <w:szCs w:val="22"/>
        </w:rPr>
        <w:t>se zásadami bezpečného chování ve třídě, na chodbách, schodištích</w:t>
      </w:r>
      <w:r w:rsidR="00413D80" w:rsidRPr="007F05BE">
        <w:rPr>
          <w:rFonts w:ascii="Arial" w:hAnsi="Arial" w:cs="Arial"/>
          <w:sz w:val="22"/>
          <w:szCs w:val="22"/>
        </w:rPr>
        <w:t>, v</w:t>
      </w:r>
      <w:r w:rsidRPr="007F05BE">
        <w:rPr>
          <w:rFonts w:ascii="Arial" w:hAnsi="Arial" w:cs="Arial"/>
          <w:sz w:val="22"/>
          <w:szCs w:val="22"/>
        </w:rPr>
        <w:t xml:space="preserve"> šatnách, při </w:t>
      </w:r>
      <w:r w:rsidR="000C1581" w:rsidRPr="007F05BE">
        <w:rPr>
          <w:rFonts w:ascii="Arial" w:hAnsi="Arial" w:cs="Arial"/>
          <w:sz w:val="22"/>
          <w:szCs w:val="22"/>
        </w:rPr>
        <w:t xml:space="preserve">příchodu a </w:t>
      </w:r>
      <w:r w:rsidRPr="007F05BE">
        <w:rPr>
          <w:rFonts w:ascii="Arial" w:hAnsi="Arial" w:cs="Arial"/>
          <w:sz w:val="22"/>
          <w:szCs w:val="22"/>
        </w:rPr>
        <w:t>odchodu ze školy a na veřejných</w:t>
      </w:r>
      <w:r w:rsidR="000C1581" w:rsidRPr="007F05BE">
        <w:rPr>
          <w:rFonts w:ascii="Arial" w:hAnsi="Arial" w:cs="Arial"/>
          <w:sz w:val="22"/>
          <w:szCs w:val="22"/>
        </w:rPr>
        <w:t xml:space="preserve"> </w:t>
      </w:r>
      <w:r w:rsidRPr="007F05BE">
        <w:rPr>
          <w:rFonts w:ascii="Arial" w:hAnsi="Arial" w:cs="Arial"/>
          <w:sz w:val="22"/>
          <w:szCs w:val="22"/>
        </w:rPr>
        <w:t>komunikacích</w:t>
      </w:r>
      <w:r w:rsidR="00413D80" w:rsidRPr="007F05BE">
        <w:rPr>
          <w:rFonts w:ascii="Arial" w:hAnsi="Arial" w:cs="Arial"/>
          <w:sz w:val="22"/>
          <w:szCs w:val="22"/>
        </w:rPr>
        <w:t xml:space="preserve"> </w:t>
      </w:r>
    </w:p>
    <w:p w14:paraId="006C186D" w14:textId="77777777" w:rsidR="00413D80" w:rsidRPr="007F05BE" w:rsidRDefault="00F25726" w:rsidP="00186815">
      <w:pPr>
        <w:pStyle w:val="Zkladntext"/>
        <w:numPr>
          <w:ilvl w:val="0"/>
          <w:numId w:val="44"/>
        </w:numPr>
        <w:ind w:left="1321" w:hanging="357"/>
        <w:jc w:val="both"/>
        <w:rPr>
          <w:rFonts w:ascii="Arial" w:hAnsi="Arial" w:cs="Arial"/>
          <w:sz w:val="22"/>
          <w:szCs w:val="22"/>
        </w:rPr>
      </w:pPr>
      <w:r w:rsidRPr="007F05BE">
        <w:rPr>
          <w:rFonts w:ascii="Arial" w:hAnsi="Arial" w:cs="Arial"/>
          <w:sz w:val="22"/>
          <w:szCs w:val="22"/>
        </w:rPr>
        <w:t>se zákazem přinášet do školy věci, které nesouvisejí s</w:t>
      </w:r>
      <w:r w:rsidR="00413D80" w:rsidRPr="007F05BE">
        <w:rPr>
          <w:rFonts w:ascii="Arial" w:hAnsi="Arial" w:cs="Arial"/>
          <w:sz w:val="22"/>
          <w:szCs w:val="22"/>
        </w:rPr>
        <w:t> </w:t>
      </w:r>
      <w:r w:rsidRPr="007F05BE">
        <w:rPr>
          <w:rFonts w:ascii="Arial" w:hAnsi="Arial" w:cs="Arial"/>
          <w:sz w:val="22"/>
          <w:szCs w:val="22"/>
        </w:rPr>
        <w:t>vyučováním</w:t>
      </w:r>
    </w:p>
    <w:p w14:paraId="4DF1C32C" w14:textId="77777777" w:rsidR="00413D80" w:rsidRPr="007F05BE" w:rsidRDefault="00F25726" w:rsidP="00186815">
      <w:pPr>
        <w:pStyle w:val="Zkladntext"/>
        <w:numPr>
          <w:ilvl w:val="0"/>
          <w:numId w:val="44"/>
        </w:numPr>
        <w:ind w:left="1321" w:hanging="357"/>
        <w:jc w:val="both"/>
        <w:rPr>
          <w:rFonts w:ascii="Arial" w:hAnsi="Arial" w:cs="Arial"/>
          <w:sz w:val="22"/>
          <w:szCs w:val="22"/>
        </w:rPr>
      </w:pPr>
      <w:r w:rsidRPr="007F05BE">
        <w:rPr>
          <w:rFonts w:ascii="Arial" w:hAnsi="Arial" w:cs="Arial"/>
          <w:sz w:val="22"/>
          <w:szCs w:val="22"/>
        </w:rPr>
        <w:t xml:space="preserve">s postupem při úrazech  </w:t>
      </w:r>
    </w:p>
    <w:p w14:paraId="4ED943F4" w14:textId="77777777" w:rsidR="00F25726" w:rsidRPr="007F05BE" w:rsidRDefault="00F25726" w:rsidP="00186815">
      <w:pPr>
        <w:pStyle w:val="Zkladntext"/>
        <w:numPr>
          <w:ilvl w:val="0"/>
          <w:numId w:val="44"/>
        </w:numPr>
        <w:ind w:left="1321" w:hanging="357"/>
        <w:jc w:val="both"/>
        <w:rPr>
          <w:rFonts w:ascii="Arial" w:hAnsi="Arial" w:cs="Arial"/>
          <w:sz w:val="22"/>
          <w:szCs w:val="22"/>
        </w:rPr>
      </w:pPr>
      <w:r w:rsidRPr="007F05BE">
        <w:rPr>
          <w:rFonts w:ascii="Arial" w:hAnsi="Arial" w:cs="Arial"/>
          <w:sz w:val="22"/>
          <w:szCs w:val="22"/>
        </w:rPr>
        <w:t>s nebezpečím vzniku požáru a s postupem v případě požáru</w:t>
      </w:r>
    </w:p>
    <w:p w14:paraId="0010CC33" w14:textId="4CD6FF0D" w:rsidR="00F25726" w:rsidRPr="007F05BE" w:rsidRDefault="000C1581"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u některých předmětů je nutné provést </w:t>
      </w:r>
      <w:r w:rsidR="00F25726" w:rsidRPr="007F05BE">
        <w:rPr>
          <w:rFonts w:ascii="Arial" w:hAnsi="Arial" w:cs="Arial"/>
          <w:sz w:val="22"/>
          <w:szCs w:val="22"/>
        </w:rPr>
        <w:t>poučení na počátku první vyučovací hodiny</w:t>
      </w:r>
      <w:r w:rsidR="00087C67" w:rsidRPr="007F05BE">
        <w:rPr>
          <w:rFonts w:ascii="Arial" w:hAnsi="Arial" w:cs="Arial"/>
          <w:sz w:val="22"/>
          <w:szCs w:val="22"/>
        </w:rPr>
        <w:t xml:space="preserve"> školního roku</w:t>
      </w:r>
      <w:r w:rsidRPr="007F05BE">
        <w:rPr>
          <w:rFonts w:ascii="Arial" w:hAnsi="Arial" w:cs="Arial"/>
          <w:sz w:val="22"/>
          <w:szCs w:val="22"/>
        </w:rPr>
        <w:t>, týká se to zejména</w:t>
      </w:r>
      <w:r w:rsidR="00F25726" w:rsidRPr="007F05BE">
        <w:rPr>
          <w:rFonts w:ascii="Arial" w:hAnsi="Arial" w:cs="Arial"/>
          <w:sz w:val="22"/>
          <w:szCs w:val="22"/>
        </w:rPr>
        <w:t xml:space="preserve"> fyziky, chemie, tělesné výchovy, pracovního</w:t>
      </w:r>
      <w:r w:rsidR="00413D80" w:rsidRPr="007F05BE">
        <w:rPr>
          <w:rFonts w:ascii="Arial" w:hAnsi="Arial" w:cs="Arial"/>
          <w:sz w:val="22"/>
          <w:szCs w:val="22"/>
        </w:rPr>
        <w:t xml:space="preserve"> </w:t>
      </w:r>
      <w:r w:rsidR="00F25726" w:rsidRPr="007F05BE">
        <w:rPr>
          <w:rFonts w:ascii="Arial" w:hAnsi="Arial" w:cs="Arial"/>
          <w:sz w:val="22"/>
          <w:szCs w:val="22"/>
        </w:rPr>
        <w:t xml:space="preserve">vyučování a podobně, </w:t>
      </w:r>
      <w:r w:rsidRPr="007F05BE">
        <w:rPr>
          <w:rFonts w:ascii="Arial" w:hAnsi="Arial" w:cs="Arial"/>
          <w:sz w:val="22"/>
          <w:szCs w:val="22"/>
        </w:rPr>
        <w:t>dále výuky</w:t>
      </w:r>
      <w:r w:rsidR="00F25726" w:rsidRPr="007F05BE">
        <w:rPr>
          <w:rFonts w:ascii="Arial" w:hAnsi="Arial" w:cs="Arial"/>
          <w:sz w:val="22"/>
          <w:szCs w:val="22"/>
        </w:rPr>
        <w:t xml:space="preserve"> v</w:t>
      </w:r>
      <w:r w:rsidR="00087C67" w:rsidRPr="007F05BE">
        <w:rPr>
          <w:rFonts w:ascii="Arial" w:hAnsi="Arial" w:cs="Arial"/>
          <w:sz w:val="22"/>
          <w:szCs w:val="22"/>
        </w:rPr>
        <w:t xml:space="preserve"> tělocvičně, </w:t>
      </w:r>
      <w:r w:rsidR="00F25726" w:rsidRPr="007F05BE">
        <w:rPr>
          <w:rFonts w:ascii="Arial" w:hAnsi="Arial" w:cs="Arial"/>
          <w:sz w:val="22"/>
          <w:szCs w:val="22"/>
        </w:rPr>
        <w:t>laboratořích, jazykových</w:t>
      </w:r>
      <w:r w:rsidR="00413D80" w:rsidRPr="007F05BE">
        <w:rPr>
          <w:rFonts w:ascii="Arial" w:hAnsi="Arial" w:cs="Arial"/>
          <w:sz w:val="22"/>
          <w:szCs w:val="22"/>
        </w:rPr>
        <w:t xml:space="preserve"> učebnách,</w:t>
      </w:r>
      <w:r w:rsidR="00F25726" w:rsidRPr="007F05BE">
        <w:rPr>
          <w:rFonts w:ascii="Arial" w:hAnsi="Arial" w:cs="Arial"/>
          <w:sz w:val="22"/>
          <w:szCs w:val="22"/>
        </w:rPr>
        <w:t xml:space="preserve"> školních dílnách či na školních pozemcích</w:t>
      </w:r>
      <w:r w:rsidRPr="007F05BE">
        <w:rPr>
          <w:rFonts w:ascii="Arial" w:hAnsi="Arial" w:cs="Arial"/>
          <w:sz w:val="22"/>
          <w:szCs w:val="22"/>
        </w:rPr>
        <w:t>;</w:t>
      </w:r>
      <w:r w:rsidR="00F25726" w:rsidRPr="007F05BE">
        <w:rPr>
          <w:rFonts w:ascii="Arial" w:hAnsi="Arial" w:cs="Arial"/>
          <w:sz w:val="22"/>
          <w:szCs w:val="22"/>
        </w:rPr>
        <w:t xml:space="preserve"> </w:t>
      </w:r>
      <w:r w:rsidRPr="007F05BE">
        <w:rPr>
          <w:rFonts w:ascii="Arial" w:hAnsi="Arial" w:cs="Arial"/>
          <w:sz w:val="22"/>
          <w:szCs w:val="22"/>
        </w:rPr>
        <w:t>v</w:t>
      </w:r>
      <w:r w:rsidR="00F25726" w:rsidRPr="007F05BE">
        <w:rPr>
          <w:rFonts w:ascii="Arial" w:hAnsi="Arial" w:cs="Arial"/>
          <w:sz w:val="22"/>
          <w:szCs w:val="22"/>
        </w:rPr>
        <w:t xml:space="preserve">yučující </w:t>
      </w:r>
      <w:r w:rsidR="00087C67" w:rsidRPr="007F05BE">
        <w:rPr>
          <w:rFonts w:ascii="Arial" w:hAnsi="Arial" w:cs="Arial"/>
          <w:sz w:val="22"/>
          <w:szCs w:val="22"/>
        </w:rPr>
        <w:t xml:space="preserve">daného předmětu </w:t>
      </w:r>
      <w:r w:rsidR="00F25726" w:rsidRPr="007F05BE">
        <w:rPr>
          <w:rFonts w:ascii="Arial" w:hAnsi="Arial" w:cs="Arial"/>
          <w:sz w:val="22"/>
          <w:szCs w:val="22"/>
        </w:rPr>
        <w:t xml:space="preserve">seznámí žáky </w:t>
      </w:r>
      <w:r w:rsidR="00087C67" w:rsidRPr="007F05BE">
        <w:rPr>
          <w:rFonts w:ascii="Arial" w:hAnsi="Arial" w:cs="Arial"/>
          <w:sz w:val="22"/>
          <w:szCs w:val="22"/>
        </w:rPr>
        <w:t xml:space="preserve">se specifickými bezpečnostními předpisy pro tyto prostory dané jejich vnitřním řádem, </w:t>
      </w:r>
      <w:r w:rsidR="00F25726" w:rsidRPr="007F05BE">
        <w:rPr>
          <w:rFonts w:ascii="Arial" w:hAnsi="Arial" w:cs="Arial"/>
          <w:sz w:val="22"/>
          <w:szCs w:val="22"/>
        </w:rPr>
        <w:t>s pravidly bezpečného chování</w:t>
      </w:r>
      <w:r w:rsidR="00087C67" w:rsidRPr="007F05BE">
        <w:rPr>
          <w:rFonts w:ascii="Arial" w:hAnsi="Arial" w:cs="Arial"/>
          <w:sz w:val="22"/>
          <w:szCs w:val="22"/>
        </w:rPr>
        <w:t xml:space="preserve"> </w:t>
      </w:r>
      <w:r w:rsidR="00F25726" w:rsidRPr="007F05BE">
        <w:rPr>
          <w:rFonts w:ascii="Arial" w:hAnsi="Arial" w:cs="Arial"/>
          <w:sz w:val="22"/>
          <w:szCs w:val="22"/>
        </w:rPr>
        <w:t>a upozorní je na možné ohrožení života, zdraví či majetku</w:t>
      </w:r>
      <w:r w:rsidR="00087C67" w:rsidRPr="007F05BE">
        <w:rPr>
          <w:rFonts w:ascii="Arial" w:hAnsi="Arial" w:cs="Arial"/>
          <w:sz w:val="22"/>
          <w:szCs w:val="22"/>
        </w:rPr>
        <w:t>; dodatečně poučí žáky, kteří při první hodině chyběli; o poučení žáků provede učitel záznam do třídní knihy (řády odborných učeben tvoří přílohu vnitřního řádu školy)</w:t>
      </w:r>
    </w:p>
    <w:p w14:paraId="1CEE6BD1" w14:textId="77777777" w:rsidR="00413D80" w:rsidRPr="007F05BE" w:rsidRDefault="00F25726"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poučení před práz</w:t>
      </w:r>
      <w:r w:rsidR="00413D80" w:rsidRPr="007F05BE">
        <w:rPr>
          <w:rFonts w:ascii="Arial" w:hAnsi="Arial" w:cs="Arial"/>
          <w:sz w:val="22"/>
          <w:szCs w:val="22"/>
        </w:rPr>
        <w:t xml:space="preserve">dninami provádí třídní učitel, </w:t>
      </w:r>
      <w:r w:rsidRPr="007F05BE">
        <w:rPr>
          <w:rFonts w:ascii="Arial" w:hAnsi="Arial" w:cs="Arial"/>
          <w:sz w:val="22"/>
          <w:szCs w:val="22"/>
        </w:rPr>
        <w:t>který:</w:t>
      </w:r>
    </w:p>
    <w:p w14:paraId="01AAF5A4" w14:textId="066F5BF5" w:rsidR="00413D80" w:rsidRPr="007F05BE" w:rsidRDefault="00F25726" w:rsidP="00186815">
      <w:pPr>
        <w:pStyle w:val="Zkladntext"/>
        <w:numPr>
          <w:ilvl w:val="0"/>
          <w:numId w:val="45"/>
        </w:numPr>
        <w:ind w:left="1321" w:hanging="357"/>
        <w:jc w:val="both"/>
        <w:rPr>
          <w:rFonts w:ascii="Arial" w:hAnsi="Arial" w:cs="Arial"/>
          <w:sz w:val="22"/>
          <w:szCs w:val="22"/>
        </w:rPr>
      </w:pPr>
      <w:r w:rsidRPr="007F05BE">
        <w:rPr>
          <w:rFonts w:ascii="Arial" w:hAnsi="Arial" w:cs="Arial"/>
          <w:sz w:val="22"/>
          <w:szCs w:val="22"/>
        </w:rPr>
        <w:t>varuje žáky před škodlivými vlivy alkoholu, kouření,</w:t>
      </w:r>
      <w:r w:rsidR="00076940" w:rsidRPr="007F05BE">
        <w:rPr>
          <w:rFonts w:ascii="Arial" w:hAnsi="Arial" w:cs="Arial"/>
          <w:sz w:val="22"/>
          <w:szCs w:val="22"/>
        </w:rPr>
        <w:t xml:space="preserve"> drog, </w:t>
      </w:r>
      <w:r w:rsidR="00C739B4" w:rsidRPr="007F05BE">
        <w:rPr>
          <w:rFonts w:ascii="Arial" w:hAnsi="Arial" w:cs="Arial"/>
          <w:sz w:val="22"/>
          <w:szCs w:val="22"/>
        </w:rPr>
        <w:t xml:space="preserve">navazováním </w:t>
      </w:r>
      <w:r w:rsidRPr="007F05BE">
        <w:rPr>
          <w:rFonts w:ascii="Arial" w:hAnsi="Arial" w:cs="Arial"/>
          <w:sz w:val="22"/>
          <w:szCs w:val="22"/>
        </w:rPr>
        <w:t>známost</w:t>
      </w:r>
      <w:r w:rsidR="00C739B4" w:rsidRPr="007F05BE">
        <w:rPr>
          <w:rFonts w:ascii="Arial" w:hAnsi="Arial" w:cs="Arial"/>
          <w:sz w:val="22"/>
          <w:szCs w:val="22"/>
        </w:rPr>
        <w:t>í</w:t>
      </w:r>
      <w:r w:rsidRPr="007F05BE">
        <w:rPr>
          <w:rFonts w:ascii="Arial" w:hAnsi="Arial" w:cs="Arial"/>
          <w:sz w:val="22"/>
          <w:szCs w:val="22"/>
        </w:rPr>
        <w:t xml:space="preserve"> s neznámými lidmi apod.</w:t>
      </w:r>
    </w:p>
    <w:p w14:paraId="536B69EA" w14:textId="77777777" w:rsidR="00C739B4" w:rsidRPr="007F05BE" w:rsidRDefault="00413D80" w:rsidP="00C739B4">
      <w:pPr>
        <w:pStyle w:val="Zkladntext"/>
        <w:numPr>
          <w:ilvl w:val="0"/>
          <w:numId w:val="45"/>
        </w:numPr>
        <w:ind w:left="1321" w:hanging="357"/>
        <w:jc w:val="both"/>
        <w:rPr>
          <w:rFonts w:ascii="Arial" w:hAnsi="Arial" w:cs="Arial"/>
          <w:sz w:val="22"/>
          <w:szCs w:val="22"/>
        </w:rPr>
      </w:pPr>
      <w:r w:rsidRPr="007F05BE">
        <w:rPr>
          <w:rFonts w:ascii="Arial" w:hAnsi="Arial" w:cs="Arial"/>
          <w:sz w:val="22"/>
          <w:szCs w:val="22"/>
        </w:rPr>
        <w:t>u</w:t>
      </w:r>
      <w:r w:rsidR="00F25726" w:rsidRPr="007F05BE">
        <w:rPr>
          <w:rFonts w:ascii="Arial" w:hAnsi="Arial" w:cs="Arial"/>
          <w:sz w:val="22"/>
          <w:szCs w:val="22"/>
        </w:rPr>
        <w:t xml:space="preserve">pozorní je na možné nebezpečí pro život a zdraví v případě nálezu a manipulace s nevybuchlou municí a poučí je, jak se v takové situaci </w:t>
      </w:r>
      <w:r w:rsidRPr="007F05BE">
        <w:rPr>
          <w:rFonts w:ascii="Arial" w:hAnsi="Arial" w:cs="Arial"/>
          <w:sz w:val="22"/>
          <w:szCs w:val="22"/>
        </w:rPr>
        <w:t>zachovat</w:t>
      </w:r>
    </w:p>
    <w:p w14:paraId="6524AA04" w14:textId="68E178CB" w:rsidR="00C739B4" w:rsidRPr="007F05BE" w:rsidRDefault="00C739B4" w:rsidP="00C739B4">
      <w:pPr>
        <w:pStyle w:val="Zkladntext"/>
        <w:numPr>
          <w:ilvl w:val="0"/>
          <w:numId w:val="45"/>
        </w:numPr>
        <w:ind w:left="1321" w:hanging="357"/>
        <w:jc w:val="both"/>
        <w:rPr>
          <w:rFonts w:ascii="Arial" w:hAnsi="Arial" w:cs="Arial"/>
          <w:sz w:val="22"/>
          <w:szCs w:val="22"/>
        </w:rPr>
      </w:pPr>
      <w:r w:rsidRPr="007F05BE">
        <w:rPr>
          <w:rFonts w:ascii="Arial" w:hAnsi="Arial" w:cs="Arial"/>
          <w:sz w:val="22"/>
          <w:szCs w:val="22"/>
        </w:rPr>
        <w:t>upozorní na nutnost dodržování pravidel silničního provozu</w:t>
      </w:r>
    </w:p>
    <w:p w14:paraId="51139A92" w14:textId="77777777" w:rsidR="00C739B4" w:rsidRPr="007F05BE" w:rsidRDefault="00F25726" w:rsidP="00C739B4">
      <w:pPr>
        <w:pStyle w:val="Zkladntext"/>
        <w:numPr>
          <w:ilvl w:val="0"/>
          <w:numId w:val="45"/>
        </w:numPr>
        <w:ind w:left="1321" w:hanging="357"/>
        <w:jc w:val="both"/>
        <w:rPr>
          <w:rFonts w:ascii="Arial" w:hAnsi="Arial" w:cs="Arial"/>
          <w:sz w:val="22"/>
          <w:szCs w:val="22"/>
        </w:rPr>
      </w:pPr>
      <w:r w:rsidRPr="007F05BE">
        <w:rPr>
          <w:rFonts w:ascii="Arial" w:hAnsi="Arial" w:cs="Arial"/>
          <w:sz w:val="22"/>
          <w:szCs w:val="22"/>
        </w:rPr>
        <w:t>informuje o nebezpečí v</w:t>
      </w:r>
      <w:r w:rsidR="00413D80" w:rsidRPr="007F05BE">
        <w:rPr>
          <w:rFonts w:ascii="Arial" w:hAnsi="Arial" w:cs="Arial"/>
          <w:sz w:val="22"/>
          <w:szCs w:val="22"/>
        </w:rPr>
        <w:t>zniku požáru</w:t>
      </w:r>
    </w:p>
    <w:p w14:paraId="1F122EF5" w14:textId="781DC05B" w:rsidR="00A80055" w:rsidRPr="007F05BE" w:rsidRDefault="00C739B4" w:rsidP="00C739B4">
      <w:pPr>
        <w:pStyle w:val="Zkladntext"/>
        <w:numPr>
          <w:ilvl w:val="0"/>
          <w:numId w:val="45"/>
        </w:numPr>
        <w:ind w:left="1321" w:hanging="357"/>
        <w:jc w:val="both"/>
        <w:rPr>
          <w:rFonts w:ascii="Arial" w:hAnsi="Arial" w:cs="Arial"/>
          <w:sz w:val="22"/>
          <w:szCs w:val="22"/>
        </w:rPr>
      </w:pPr>
      <w:r w:rsidRPr="007F05BE">
        <w:rPr>
          <w:rFonts w:ascii="Arial" w:hAnsi="Arial" w:cs="Arial"/>
          <w:sz w:val="22"/>
          <w:szCs w:val="22"/>
        </w:rPr>
        <w:t>v</w:t>
      </w:r>
      <w:r w:rsidR="00F25726" w:rsidRPr="007F05BE">
        <w:rPr>
          <w:rFonts w:ascii="Arial" w:hAnsi="Arial" w:cs="Arial"/>
          <w:sz w:val="22"/>
          <w:szCs w:val="22"/>
        </w:rPr>
        <w:t>aruje před koupáním v místech, která neznají atp.</w:t>
      </w:r>
    </w:p>
    <w:p w14:paraId="49556B10" w14:textId="4F96063D" w:rsidR="00EC17D4" w:rsidRPr="007F05BE" w:rsidRDefault="00EC17D4" w:rsidP="00C739B4">
      <w:pPr>
        <w:pStyle w:val="Zkladntext"/>
        <w:numPr>
          <w:ilvl w:val="0"/>
          <w:numId w:val="45"/>
        </w:numPr>
        <w:ind w:left="1321" w:hanging="357"/>
        <w:jc w:val="both"/>
        <w:rPr>
          <w:rFonts w:ascii="Arial" w:hAnsi="Arial" w:cs="Arial"/>
          <w:sz w:val="22"/>
          <w:szCs w:val="22"/>
        </w:rPr>
      </w:pPr>
      <w:r w:rsidRPr="007F05BE">
        <w:rPr>
          <w:rFonts w:ascii="Arial" w:hAnsi="Arial" w:cs="Arial"/>
          <w:sz w:val="22"/>
          <w:szCs w:val="22"/>
        </w:rPr>
        <w:t>upozorní na další možná nebezpečí (lezení po stromech, kládách v lese, přelézání plotu, hra se zvířaty apod.)</w:t>
      </w:r>
    </w:p>
    <w:p w14:paraId="17A02547" w14:textId="607D8F60" w:rsidR="00F25726" w:rsidRPr="007F05BE" w:rsidRDefault="00F25726"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každý úraz, poranění či nehodu, k níž dojde během vyučování ve třídě, na chodbě nebo hřišti</w:t>
      </w:r>
      <w:r w:rsidR="00C739B4" w:rsidRPr="007F05BE">
        <w:rPr>
          <w:rFonts w:ascii="Arial" w:hAnsi="Arial" w:cs="Arial"/>
          <w:sz w:val="22"/>
          <w:szCs w:val="22"/>
        </w:rPr>
        <w:t>,</w:t>
      </w:r>
      <w:r w:rsidRPr="007F05BE">
        <w:rPr>
          <w:rFonts w:ascii="Arial" w:hAnsi="Arial" w:cs="Arial"/>
          <w:sz w:val="22"/>
          <w:szCs w:val="22"/>
        </w:rPr>
        <w:t xml:space="preserve"> jsou žáci povinni hlásit ihned </w:t>
      </w:r>
      <w:r w:rsidR="00835C56" w:rsidRPr="00835C56">
        <w:rPr>
          <w:rFonts w:ascii="Arial" w:hAnsi="Arial" w:cs="Arial"/>
          <w:sz w:val="22"/>
          <w:szCs w:val="22"/>
        </w:rPr>
        <w:t>vyučujícímu nebo někomu ze zaměstnanců školy</w:t>
      </w:r>
    </w:p>
    <w:p w14:paraId="75C2D813" w14:textId="77777777" w:rsidR="00F25726" w:rsidRPr="007F05BE" w:rsidRDefault="00F25726" w:rsidP="00297E7B">
      <w:pPr>
        <w:pStyle w:val="Odstavecseseznamem"/>
        <w:jc w:val="both"/>
        <w:rPr>
          <w:rFonts w:ascii="Arial" w:hAnsi="Arial" w:cs="Arial"/>
          <w:sz w:val="22"/>
          <w:szCs w:val="22"/>
        </w:rPr>
      </w:pPr>
    </w:p>
    <w:p w14:paraId="0791E3FD" w14:textId="77777777" w:rsidR="00761E6D" w:rsidRPr="007F05BE" w:rsidRDefault="00761E6D" w:rsidP="00761E6D">
      <w:pPr>
        <w:pStyle w:val="Odstavecseseznamem"/>
        <w:numPr>
          <w:ilvl w:val="0"/>
          <w:numId w:val="3"/>
        </w:numPr>
        <w:jc w:val="both"/>
        <w:rPr>
          <w:rFonts w:ascii="Arial" w:hAnsi="Arial" w:cs="Arial"/>
          <w:b/>
          <w:vanish/>
          <w:sz w:val="22"/>
          <w:szCs w:val="22"/>
        </w:rPr>
      </w:pPr>
    </w:p>
    <w:p w14:paraId="6EF20DF4" w14:textId="77777777" w:rsidR="007F05BE" w:rsidRDefault="007F05BE" w:rsidP="00761E6D">
      <w:pPr>
        <w:pStyle w:val="Odstavecseseznamem"/>
        <w:numPr>
          <w:ilvl w:val="1"/>
          <w:numId w:val="3"/>
        </w:numPr>
        <w:ind w:left="850" w:hanging="510"/>
        <w:jc w:val="both"/>
        <w:rPr>
          <w:rFonts w:ascii="Arial" w:hAnsi="Arial" w:cs="Arial"/>
          <w:b/>
          <w:sz w:val="22"/>
          <w:szCs w:val="22"/>
        </w:rPr>
      </w:pPr>
      <w:r>
        <w:rPr>
          <w:rFonts w:ascii="Arial" w:hAnsi="Arial" w:cs="Arial"/>
          <w:b/>
          <w:sz w:val="22"/>
          <w:szCs w:val="22"/>
        </w:rPr>
        <w:br w:type="page"/>
      </w:r>
    </w:p>
    <w:p w14:paraId="4EE85573" w14:textId="6C03F59A" w:rsidR="00744218" w:rsidRPr="007F05BE" w:rsidRDefault="00744218" w:rsidP="00761E6D">
      <w:pPr>
        <w:pStyle w:val="Odstavecseseznamem"/>
        <w:numPr>
          <w:ilvl w:val="1"/>
          <w:numId w:val="3"/>
        </w:numPr>
        <w:ind w:left="850" w:hanging="510"/>
        <w:jc w:val="both"/>
        <w:rPr>
          <w:rFonts w:ascii="Arial" w:hAnsi="Arial" w:cs="Arial"/>
          <w:b/>
          <w:sz w:val="22"/>
          <w:szCs w:val="22"/>
        </w:rPr>
      </w:pPr>
      <w:r w:rsidRPr="007F05BE">
        <w:rPr>
          <w:rFonts w:ascii="Arial" w:hAnsi="Arial" w:cs="Arial"/>
          <w:b/>
          <w:sz w:val="22"/>
          <w:szCs w:val="22"/>
        </w:rPr>
        <w:lastRenderedPageBreak/>
        <w:t>Chování na výletech</w:t>
      </w:r>
    </w:p>
    <w:p w14:paraId="4223030E" w14:textId="77777777" w:rsidR="00744218"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žáci jsou povinni přesně dodržovat pokyny vyučujících</w:t>
      </w:r>
    </w:p>
    <w:p w14:paraId="5439079A" w14:textId="4B235016" w:rsidR="00744218"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žáci se musí chovat tak, aby neohrozili zdraví </w:t>
      </w:r>
      <w:r w:rsidR="00207FD2" w:rsidRPr="007F05BE">
        <w:rPr>
          <w:rFonts w:ascii="Arial" w:hAnsi="Arial" w:cs="Arial"/>
          <w:sz w:val="22"/>
          <w:szCs w:val="22"/>
        </w:rPr>
        <w:t>své</w:t>
      </w:r>
      <w:r w:rsidRPr="007F05BE">
        <w:rPr>
          <w:rFonts w:ascii="Arial" w:hAnsi="Arial" w:cs="Arial"/>
          <w:sz w:val="22"/>
          <w:szCs w:val="22"/>
        </w:rPr>
        <w:t xml:space="preserve"> nebo svých spolužáků</w:t>
      </w:r>
    </w:p>
    <w:p w14:paraId="2AE57EC8" w14:textId="4A39BEAC" w:rsidR="00744218"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žáci musí dodržovat </w:t>
      </w:r>
      <w:r w:rsidR="00EC17D4" w:rsidRPr="007F05BE">
        <w:rPr>
          <w:rFonts w:ascii="Arial" w:hAnsi="Arial" w:cs="Arial"/>
          <w:sz w:val="22"/>
          <w:szCs w:val="22"/>
        </w:rPr>
        <w:t>předem dohodnutá pravidla akce (večerka atd.)</w:t>
      </w:r>
    </w:p>
    <w:p w14:paraId="413D7E58" w14:textId="26FC570D" w:rsidR="00744218"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na výletech platí přísný zákaz požívání alkoholických nápojů, omamných látek apod.</w:t>
      </w:r>
    </w:p>
    <w:p w14:paraId="39A44E50" w14:textId="77777777" w:rsidR="001434B6" w:rsidRPr="007F05BE" w:rsidRDefault="001434B6" w:rsidP="001434B6">
      <w:pPr>
        <w:pStyle w:val="Odstavecseseznamem"/>
        <w:ind w:left="795"/>
        <w:jc w:val="both"/>
        <w:rPr>
          <w:rFonts w:ascii="Arial" w:hAnsi="Arial" w:cs="Arial"/>
          <w:sz w:val="22"/>
          <w:szCs w:val="22"/>
        </w:rPr>
      </w:pPr>
    </w:p>
    <w:p w14:paraId="1103047B" w14:textId="5E4318A3" w:rsidR="001434B6" w:rsidRPr="007F05BE" w:rsidRDefault="001434B6" w:rsidP="00761E6D">
      <w:pPr>
        <w:pStyle w:val="Odstavecseseznamem"/>
        <w:numPr>
          <w:ilvl w:val="1"/>
          <w:numId w:val="3"/>
        </w:numPr>
        <w:ind w:left="850" w:hanging="510"/>
        <w:jc w:val="both"/>
        <w:rPr>
          <w:rFonts w:ascii="Arial" w:hAnsi="Arial" w:cs="Arial"/>
          <w:b/>
          <w:sz w:val="22"/>
          <w:szCs w:val="22"/>
        </w:rPr>
      </w:pPr>
      <w:r w:rsidRPr="007F05BE">
        <w:rPr>
          <w:rFonts w:ascii="Arial" w:hAnsi="Arial" w:cs="Arial"/>
          <w:b/>
          <w:sz w:val="22"/>
          <w:szCs w:val="22"/>
        </w:rPr>
        <w:t>Podávání léků</w:t>
      </w:r>
    </w:p>
    <w:p w14:paraId="2B0F29BE" w14:textId="77777777" w:rsidR="00207FD2" w:rsidRPr="007F05BE" w:rsidRDefault="00207FD2"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škola a školské zařízení</w:t>
      </w:r>
      <w:r w:rsidR="001434B6" w:rsidRPr="007F05BE">
        <w:rPr>
          <w:rFonts w:ascii="Arial" w:hAnsi="Arial" w:cs="Arial"/>
          <w:sz w:val="22"/>
          <w:szCs w:val="22"/>
        </w:rPr>
        <w:t xml:space="preserve"> nemá povinnost dětem</w:t>
      </w:r>
      <w:r w:rsidRPr="007F05BE">
        <w:rPr>
          <w:rFonts w:ascii="Arial" w:hAnsi="Arial" w:cs="Arial"/>
          <w:sz w:val="22"/>
          <w:szCs w:val="22"/>
        </w:rPr>
        <w:t xml:space="preserve"> a žákům</w:t>
      </w:r>
      <w:r w:rsidR="001434B6" w:rsidRPr="007F05BE">
        <w:rPr>
          <w:rFonts w:ascii="Arial" w:hAnsi="Arial" w:cs="Arial"/>
          <w:sz w:val="22"/>
          <w:szCs w:val="22"/>
        </w:rPr>
        <w:t xml:space="preserve"> </w:t>
      </w:r>
      <w:r w:rsidR="00AE2251" w:rsidRPr="007F05BE">
        <w:rPr>
          <w:rFonts w:ascii="Arial" w:hAnsi="Arial" w:cs="Arial"/>
          <w:sz w:val="22"/>
          <w:szCs w:val="22"/>
        </w:rPr>
        <w:t>podávat jakékoliv léky a léčivé přípravky, protože pedagogický pracovník není zdravotnickým pracovníkem, který má k tomu oprávnění</w:t>
      </w:r>
    </w:p>
    <w:p w14:paraId="581DA079" w14:textId="1054BEA9" w:rsidR="00AE2251" w:rsidRPr="007F05BE" w:rsidRDefault="00207FD2" w:rsidP="00207FD2">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w:t>
      </w:r>
      <w:r w:rsidR="00AE2251" w:rsidRPr="007F05BE">
        <w:rPr>
          <w:rFonts w:ascii="Arial" w:hAnsi="Arial" w:cs="Arial"/>
          <w:sz w:val="22"/>
          <w:szCs w:val="22"/>
        </w:rPr>
        <w:t xml:space="preserve">e výjimečných případech se souhlasem ředitele školy </w:t>
      </w:r>
      <w:r w:rsidRPr="007F05BE">
        <w:rPr>
          <w:rFonts w:ascii="Arial" w:hAnsi="Arial" w:cs="Arial"/>
          <w:sz w:val="22"/>
          <w:szCs w:val="22"/>
        </w:rPr>
        <w:t>a n</w:t>
      </w:r>
      <w:r w:rsidR="00AE2251" w:rsidRPr="007F05BE">
        <w:rPr>
          <w:rFonts w:ascii="Arial" w:hAnsi="Arial" w:cs="Arial"/>
          <w:sz w:val="22"/>
          <w:szCs w:val="22"/>
        </w:rPr>
        <w:t xml:space="preserve">a základě písemné žádosti zákonného zástupce </w:t>
      </w:r>
      <w:r w:rsidRPr="007F05BE">
        <w:rPr>
          <w:rFonts w:ascii="Arial" w:hAnsi="Arial" w:cs="Arial"/>
          <w:sz w:val="22"/>
          <w:szCs w:val="22"/>
        </w:rPr>
        <w:t xml:space="preserve">žák </w:t>
      </w:r>
      <w:r w:rsidR="00AE2251" w:rsidRPr="007F05BE">
        <w:rPr>
          <w:rFonts w:ascii="Arial" w:hAnsi="Arial" w:cs="Arial"/>
          <w:sz w:val="22"/>
          <w:szCs w:val="22"/>
        </w:rPr>
        <w:t>užije lék předepsaným způsobem</w:t>
      </w:r>
      <w:r w:rsidRPr="007F05BE">
        <w:rPr>
          <w:rFonts w:ascii="Arial" w:hAnsi="Arial" w:cs="Arial"/>
          <w:sz w:val="22"/>
          <w:szCs w:val="22"/>
        </w:rPr>
        <w:t xml:space="preserve"> pod dohledem zaměstnance školy</w:t>
      </w:r>
    </w:p>
    <w:p w14:paraId="29A579F5" w14:textId="77777777" w:rsidR="00AE2251" w:rsidRPr="007F05BE" w:rsidRDefault="00AE2251" w:rsidP="00AE2251">
      <w:pPr>
        <w:pStyle w:val="Odstavecseseznamem"/>
        <w:ind w:left="1440"/>
        <w:jc w:val="both"/>
        <w:rPr>
          <w:rFonts w:ascii="Arial" w:hAnsi="Arial" w:cs="Arial"/>
          <w:sz w:val="22"/>
          <w:szCs w:val="22"/>
        </w:rPr>
      </w:pPr>
    </w:p>
    <w:p w14:paraId="2D12DFCB" w14:textId="140F0530" w:rsidR="00AE2251" w:rsidRPr="007F05BE" w:rsidRDefault="00AE2251" w:rsidP="00761E6D">
      <w:pPr>
        <w:pStyle w:val="Odstavecseseznamem"/>
        <w:numPr>
          <w:ilvl w:val="1"/>
          <w:numId w:val="3"/>
        </w:numPr>
        <w:ind w:left="850" w:hanging="510"/>
        <w:jc w:val="both"/>
        <w:rPr>
          <w:rFonts w:ascii="Arial" w:hAnsi="Arial" w:cs="Arial"/>
          <w:b/>
          <w:sz w:val="22"/>
          <w:szCs w:val="22"/>
        </w:rPr>
      </w:pPr>
      <w:r w:rsidRPr="007F05BE">
        <w:rPr>
          <w:rFonts w:ascii="Arial" w:hAnsi="Arial" w:cs="Arial"/>
          <w:b/>
          <w:sz w:val="22"/>
          <w:szCs w:val="22"/>
        </w:rPr>
        <w:t>Prevence šíření infekčních onemocnění</w:t>
      </w:r>
    </w:p>
    <w:p w14:paraId="7A0B06C1" w14:textId="1E964041" w:rsidR="00AE2251" w:rsidRPr="007F05BE" w:rsidRDefault="00207FD2" w:rsidP="00207FD2">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w:t>
      </w:r>
      <w:r w:rsidR="0050165F" w:rsidRPr="007F05BE">
        <w:rPr>
          <w:rFonts w:ascii="Arial" w:hAnsi="Arial" w:cs="Arial"/>
          <w:sz w:val="22"/>
          <w:szCs w:val="22"/>
        </w:rPr>
        <w:t> případě konkrétních mimořádných situací spojených s</w:t>
      </w:r>
      <w:r w:rsidRPr="007F05BE">
        <w:rPr>
          <w:rFonts w:ascii="Arial" w:hAnsi="Arial" w:cs="Arial"/>
          <w:sz w:val="22"/>
          <w:szCs w:val="22"/>
        </w:rPr>
        <w:t> epidemií virových onemocnění</w:t>
      </w:r>
      <w:r w:rsidR="0050165F" w:rsidRPr="007F05BE">
        <w:rPr>
          <w:rFonts w:ascii="Arial" w:hAnsi="Arial" w:cs="Arial"/>
          <w:sz w:val="22"/>
          <w:szCs w:val="22"/>
        </w:rPr>
        <w:t xml:space="preserve"> je škola povinna postupovat podle pokynů krajské hygienické stanice (KHS) a dodržovat všechna aktuálně platná </w:t>
      </w:r>
      <w:r w:rsidRPr="007F05BE">
        <w:rPr>
          <w:rFonts w:ascii="Arial" w:hAnsi="Arial" w:cs="Arial"/>
          <w:sz w:val="22"/>
          <w:szCs w:val="22"/>
        </w:rPr>
        <w:t>protiepidemická</w:t>
      </w:r>
      <w:r w:rsidR="0050165F" w:rsidRPr="007F05BE">
        <w:rPr>
          <w:rFonts w:ascii="Arial" w:hAnsi="Arial" w:cs="Arial"/>
          <w:sz w:val="22"/>
          <w:szCs w:val="22"/>
        </w:rPr>
        <w:t xml:space="preserve"> opatření vyhlášená pro dané území příslušnou KHS nebo plošně Ministerstvem zdravotnictví ČR</w:t>
      </w:r>
    </w:p>
    <w:p w14:paraId="680BEB4E" w14:textId="4E724662" w:rsidR="001434B6" w:rsidRPr="007F05BE" w:rsidRDefault="001434B6" w:rsidP="001434B6">
      <w:pPr>
        <w:pStyle w:val="Odstavecseseznamem"/>
        <w:ind w:left="735"/>
        <w:jc w:val="both"/>
        <w:rPr>
          <w:rFonts w:ascii="Arial" w:hAnsi="Arial" w:cs="Arial"/>
          <w:sz w:val="22"/>
          <w:szCs w:val="22"/>
        </w:rPr>
      </w:pPr>
      <w:r w:rsidRPr="007F05BE">
        <w:rPr>
          <w:rFonts w:ascii="Arial" w:hAnsi="Arial" w:cs="Arial"/>
          <w:sz w:val="22"/>
          <w:szCs w:val="22"/>
        </w:rPr>
        <w:t xml:space="preserve"> </w:t>
      </w:r>
    </w:p>
    <w:p w14:paraId="61281750" w14:textId="4CDE1CC0" w:rsidR="00744218" w:rsidRPr="007F05BE" w:rsidRDefault="00744218" w:rsidP="00845F62">
      <w:pPr>
        <w:pStyle w:val="Zkladntext"/>
        <w:numPr>
          <w:ilvl w:val="0"/>
          <w:numId w:val="1"/>
        </w:numPr>
        <w:ind w:left="357" w:hanging="357"/>
        <w:jc w:val="both"/>
        <w:rPr>
          <w:rFonts w:ascii="Arial" w:hAnsi="Arial" w:cs="Arial"/>
          <w:b/>
          <w:sz w:val="22"/>
          <w:szCs w:val="22"/>
        </w:rPr>
      </w:pPr>
      <w:r w:rsidRPr="007F05BE">
        <w:rPr>
          <w:rFonts w:ascii="Arial" w:hAnsi="Arial" w:cs="Arial"/>
          <w:b/>
          <w:sz w:val="22"/>
          <w:szCs w:val="22"/>
        </w:rPr>
        <w:t>Záznam o školním úrazu</w:t>
      </w:r>
    </w:p>
    <w:p w14:paraId="5A134BAD" w14:textId="77777777" w:rsidR="00744218" w:rsidRPr="007F05BE" w:rsidRDefault="00744218" w:rsidP="00297E7B">
      <w:pPr>
        <w:jc w:val="both"/>
        <w:rPr>
          <w:rFonts w:ascii="Arial" w:hAnsi="Arial" w:cs="Arial"/>
          <w:sz w:val="22"/>
          <w:szCs w:val="22"/>
        </w:rPr>
      </w:pPr>
    </w:p>
    <w:p w14:paraId="5D81C5B6" w14:textId="77777777" w:rsidR="00845F62" w:rsidRPr="007F05BE" w:rsidRDefault="00845F62" w:rsidP="00845F62">
      <w:pPr>
        <w:pStyle w:val="Odstavecseseznamem"/>
        <w:numPr>
          <w:ilvl w:val="0"/>
          <w:numId w:val="3"/>
        </w:numPr>
        <w:jc w:val="both"/>
        <w:rPr>
          <w:rFonts w:ascii="Arial" w:hAnsi="Arial" w:cs="Arial"/>
          <w:b/>
          <w:vanish/>
          <w:sz w:val="22"/>
          <w:szCs w:val="22"/>
        </w:rPr>
      </w:pPr>
    </w:p>
    <w:p w14:paraId="314B101A" w14:textId="1427FF81" w:rsidR="00744218" w:rsidRPr="007F05BE" w:rsidRDefault="00744218" w:rsidP="00845F62">
      <w:pPr>
        <w:pStyle w:val="Odstavecseseznamem"/>
        <w:numPr>
          <w:ilvl w:val="1"/>
          <w:numId w:val="3"/>
        </w:numPr>
        <w:ind w:left="850" w:hanging="510"/>
        <w:jc w:val="both"/>
        <w:rPr>
          <w:rFonts w:ascii="Arial" w:hAnsi="Arial" w:cs="Arial"/>
          <w:b/>
          <w:sz w:val="22"/>
          <w:szCs w:val="22"/>
        </w:rPr>
      </w:pPr>
      <w:r w:rsidRPr="007F05BE">
        <w:rPr>
          <w:rFonts w:ascii="Arial" w:hAnsi="Arial" w:cs="Arial"/>
          <w:b/>
          <w:sz w:val="22"/>
          <w:szCs w:val="22"/>
        </w:rPr>
        <w:t>Kniha úrazů</w:t>
      </w:r>
    </w:p>
    <w:p w14:paraId="7B7A72DC" w14:textId="77777777" w:rsidR="00744218"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kniha úrazů je uložena ve sborovně</w:t>
      </w:r>
    </w:p>
    <w:p w14:paraId="23956439" w14:textId="77777777" w:rsidR="00744218"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v knize úrazů se evidují všechny úrazy dětí a žáků, ke kterým došlo při činnostech ve škole nebo na akcích organizovaných školou, a to nejpozději do 24 hodin od okamžiku, kdy se škola o úrazu dozví</w:t>
      </w:r>
    </w:p>
    <w:p w14:paraId="3532B3C0" w14:textId="77777777" w:rsidR="00744218"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zápis do knihy úrazů provádí</w:t>
      </w:r>
    </w:p>
    <w:p w14:paraId="7526ACCE" w14:textId="6F570647" w:rsidR="00744218" w:rsidRPr="007F05BE" w:rsidRDefault="00744218" w:rsidP="00186815">
      <w:pPr>
        <w:pStyle w:val="Zkladntext"/>
        <w:numPr>
          <w:ilvl w:val="0"/>
          <w:numId w:val="46"/>
        </w:numPr>
        <w:ind w:left="1321" w:hanging="357"/>
        <w:jc w:val="both"/>
        <w:rPr>
          <w:rFonts w:ascii="Arial" w:hAnsi="Arial" w:cs="Arial"/>
          <w:sz w:val="22"/>
          <w:szCs w:val="22"/>
        </w:rPr>
      </w:pPr>
      <w:r w:rsidRPr="007F05BE">
        <w:rPr>
          <w:rFonts w:ascii="Arial" w:hAnsi="Arial" w:cs="Arial"/>
          <w:sz w:val="22"/>
          <w:szCs w:val="22"/>
        </w:rPr>
        <w:t>vyučující příslušného předmětu (např. úraz při hodině Tv)</w:t>
      </w:r>
    </w:p>
    <w:p w14:paraId="67C055CB" w14:textId="1F84BDBB" w:rsidR="00744218" w:rsidRPr="007F05BE" w:rsidRDefault="00744218" w:rsidP="00186815">
      <w:pPr>
        <w:pStyle w:val="Zkladntext"/>
        <w:numPr>
          <w:ilvl w:val="0"/>
          <w:numId w:val="46"/>
        </w:numPr>
        <w:ind w:left="1321" w:hanging="357"/>
        <w:jc w:val="both"/>
        <w:rPr>
          <w:rFonts w:ascii="Arial" w:hAnsi="Arial" w:cs="Arial"/>
          <w:sz w:val="22"/>
          <w:szCs w:val="22"/>
        </w:rPr>
      </w:pPr>
      <w:r w:rsidRPr="007F05BE">
        <w:rPr>
          <w:rFonts w:ascii="Arial" w:hAnsi="Arial" w:cs="Arial"/>
          <w:sz w:val="22"/>
          <w:szCs w:val="22"/>
        </w:rPr>
        <w:t>učitel konající dozor (např. o přestávkách)</w:t>
      </w:r>
    </w:p>
    <w:p w14:paraId="58A8296E" w14:textId="77FF65E3" w:rsidR="00744218" w:rsidRPr="007F05BE" w:rsidRDefault="00744218" w:rsidP="00186815">
      <w:pPr>
        <w:pStyle w:val="Zkladntext"/>
        <w:numPr>
          <w:ilvl w:val="0"/>
          <w:numId w:val="46"/>
        </w:numPr>
        <w:ind w:left="1321" w:hanging="357"/>
        <w:jc w:val="both"/>
        <w:rPr>
          <w:rFonts w:ascii="Arial" w:hAnsi="Arial" w:cs="Arial"/>
          <w:sz w:val="22"/>
          <w:szCs w:val="22"/>
        </w:rPr>
      </w:pPr>
      <w:r w:rsidRPr="007F05BE">
        <w:rPr>
          <w:rFonts w:ascii="Arial" w:hAnsi="Arial" w:cs="Arial"/>
          <w:sz w:val="22"/>
          <w:szCs w:val="22"/>
        </w:rPr>
        <w:t>vedoucí kurzu (např. při úrazu na lyžařském kurzu)</w:t>
      </w:r>
    </w:p>
    <w:p w14:paraId="464A5540" w14:textId="57A4A7A8" w:rsidR="00744218" w:rsidRPr="007F05BE" w:rsidRDefault="00744218" w:rsidP="00186815">
      <w:pPr>
        <w:pStyle w:val="Zkladntext"/>
        <w:numPr>
          <w:ilvl w:val="0"/>
          <w:numId w:val="46"/>
        </w:numPr>
        <w:ind w:left="1321" w:hanging="357"/>
        <w:jc w:val="both"/>
        <w:rPr>
          <w:rFonts w:ascii="Arial" w:hAnsi="Arial" w:cs="Arial"/>
          <w:sz w:val="22"/>
          <w:szCs w:val="22"/>
        </w:rPr>
      </w:pPr>
      <w:r w:rsidRPr="007F05BE">
        <w:rPr>
          <w:rFonts w:ascii="Arial" w:hAnsi="Arial" w:cs="Arial"/>
          <w:sz w:val="22"/>
          <w:szCs w:val="22"/>
        </w:rPr>
        <w:t>třídní učitel (všechny ostatní případy)</w:t>
      </w:r>
    </w:p>
    <w:p w14:paraId="2CB54E7E" w14:textId="77777777" w:rsidR="00744218"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v knize úrazů se uvede </w:t>
      </w:r>
    </w:p>
    <w:p w14:paraId="4291143C" w14:textId="01834B74" w:rsidR="00744218" w:rsidRPr="007F05BE" w:rsidRDefault="00744218" w:rsidP="00186815">
      <w:pPr>
        <w:pStyle w:val="Zkladntext"/>
        <w:numPr>
          <w:ilvl w:val="0"/>
          <w:numId w:val="47"/>
        </w:numPr>
        <w:ind w:left="1321" w:hanging="357"/>
        <w:jc w:val="both"/>
        <w:rPr>
          <w:rFonts w:ascii="Arial" w:hAnsi="Arial" w:cs="Arial"/>
          <w:sz w:val="22"/>
          <w:szCs w:val="22"/>
        </w:rPr>
      </w:pPr>
      <w:r w:rsidRPr="007F05BE">
        <w:rPr>
          <w:rFonts w:ascii="Arial" w:hAnsi="Arial" w:cs="Arial"/>
          <w:sz w:val="22"/>
          <w:szCs w:val="22"/>
        </w:rPr>
        <w:t>pořadové číslo úrazu</w:t>
      </w:r>
    </w:p>
    <w:p w14:paraId="52C2212E" w14:textId="24F260E8" w:rsidR="00744218" w:rsidRPr="007F05BE" w:rsidRDefault="00744218" w:rsidP="00186815">
      <w:pPr>
        <w:pStyle w:val="Zkladntext"/>
        <w:numPr>
          <w:ilvl w:val="0"/>
          <w:numId w:val="47"/>
        </w:numPr>
        <w:ind w:left="1321" w:hanging="357"/>
        <w:jc w:val="both"/>
        <w:rPr>
          <w:rFonts w:ascii="Arial" w:hAnsi="Arial" w:cs="Arial"/>
          <w:sz w:val="22"/>
          <w:szCs w:val="22"/>
        </w:rPr>
      </w:pPr>
      <w:r w:rsidRPr="007F05BE">
        <w:rPr>
          <w:rFonts w:ascii="Arial" w:hAnsi="Arial" w:cs="Arial"/>
          <w:sz w:val="22"/>
          <w:szCs w:val="22"/>
        </w:rPr>
        <w:t>jméno, popřípadě jména, příjmení a datum narození zraněného</w:t>
      </w:r>
    </w:p>
    <w:p w14:paraId="7C7FC450" w14:textId="1D8F8480" w:rsidR="00744218" w:rsidRPr="007F05BE" w:rsidRDefault="00744218" w:rsidP="00186815">
      <w:pPr>
        <w:pStyle w:val="Zkladntext"/>
        <w:numPr>
          <w:ilvl w:val="0"/>
          <w:numId w:val="47"/>
        </w:numPr>
        <w:ind w:left="1321" w:hanging="357"/>
        <w:jc w:val="both"/>
        <w:rPr>
          <w:rFonts w:ascii="Arial" w:hAnsi="Arial" w:cs="Arial"/>
          <w:sz w:val="22"/>
          <w:szCs w:val="22"/>
        </w:rPr>
      </w:pPr>
      <w:r w:rsidRPr="007F05BE">
        <w:rPr>
          <w:rFonts w:ascii="Arial" w:hAnsi="Arial" w:cs="Arial"/>
          <w:sz w:val="22"/>
          <w:szCs w:val="22"/>
        </w:rPr>
        <w:t>popis úrazu</w:t>
      </w:r>
    </w:p>
    <w:p w14:paraId="78F74CDC" w14:textId="0503D596" w:rsidR="00744218" w:rsidRPr="007F05BE" w:rsidRDefault="00744218" w:rsidP="00186815">
      <w:pPr>
        <w:pStyle w:val="Zkladntext"/>
        <w:numPr>
          <w:ilvl w:val="0"/>
          <w:numId w:val="47"/>
        </w:numPr>
        <w:ind w:left="1321" w:hanging="357"/>
        <w:jc w:val="both"/>
        <w:rPr>
          <w:rFonts w:ascii="Arial" w:hAnsi="Arial" w:cs="Arial"/>
          <w:sz w:val="22"/>
          <w:szCs w:val="22"/>
        </w:rPr>
      </w:pPr>
      <w:r w:rsidRPr="007F05BE">
        <w:rPr>
          <w:rFonts w:ascii="Arial" w:hAnsi="Arial" w:cs="Arial"/>
          <w:sz w:val="22"/>
          <w:szCs w:val="22"/>
        </w:rPr>
        <w:t>popis události, při které k úrazu došlo, včetně údaje o datu a místě události</w:t>
      </w:r>
    </w:p>
    <w:p w14:paraId="424C94F3" w14:textId="25DAF017" w:rsidR="00744218" w:rsidRPr="007F05BE" w:rsidRDefault="00744218" w:rsidP="00186815">
      <w:pPr>
        <w:pStyle w:val="Zkladntext"/>
        <w:numPr>
          <w:ilvl w:val="0"/>
          <w:numId w:val="47"/>
        </w:numPr>
        <w:ind w:left="1321" w:hanging="357"/>
        <w:jc w:val="both"/>
        <w:rPr>
          <w:rFonts w:ascii="Arial" w:hAnsi="Arial" w:cs="Arial"/>
          <w:sz w:val="22"/>
          <w:szCs w:val="22"/>
        </w:rPr>
      </w:pPr>
      <w:r w:rsidRPr="007F05BE">
        <w:rPr>
          <w:rFonts w:ascii="Arial" w:hAnsi="Arial" w:cs="Arial"/>
          <w:sz w:val="22"/>
          <w:szCs w:val="22"/>
        </w:rPr>
        <w:t>zda a kým byl úraz ošetřen</w:t>
      </w:r>
    </w:p>
    <w:p w14:paraId="4E3CC689" w14:textId="6BF36CA3" w:rsidR="00744218" w:rsidRPr="007F05BE" w:rsidRDefault="00744218" w:rsidP="00186815">
      <w:pPr>
        <w:pStyle w:val="Zkladntext"/>
        <w:numPr>
          <w:ilvl w:val="0"/>
          <w:numId w:val="47"/>
        </w:numPr>
        <w:ind w:left="1321" w:hanging="357"/>
        <w:jc w:val="both"/>
        <w:rPr>
          <w:rFonts w:ascii="Arial" w:hAnsi="Arial" w:cs="Arial"/>
          <w:sz w:val="22"/>
          <w:szCs w:val="22"/>
        </w:rPr>
      </w:pPr>
      <w:r w:rsidRPr="007F05BE">
        <w:rPr>
          <w:rFonts w:ascii="Arial" w:hAnsi="Arial" w:cs="Arial"/>
          <w:sz w:val="22"/>
          <w:szCs w:val="22"/>
        </w:rPr>
        <w:t>podpis zaměstnance</w:t>
      </w:r>
      <w:r w:rsidR="00EC17D4" w:rsidRPr="007F05BE">
        <w:rPr>
          <w:rFonts w:ascii="Arial" w:hAnsi="Arial" w:cs="Arial"/>
          <w:sz w:val="22"/>
          <w:szCs w:val="22"/>
        </w:rPr>
        <w:t xml:space="preserve"> </w:t>
      </w:r>
      <w:r w:rsidRPr="007F05BE">
        <w:rPr>
          <w:rFonts w:ascii="Arial" w:hAnsi="Arial" w:cs="Arial"/>
          <w:sz w:val="22"/>
          <w:szCs w:val="22"/>
        </w:rPr>
        <w:t>školy nebo školského zařízení, který provedl zápis do knihy úrazů</w:t>
      </w:r>
    </w:p>
    <w:p w14:paraId="0C99663E" w14:textId="40A0F1DB" w:rsidR="00744218" w:rsidRPr="007F05BE" w:rsidRDefault="00744218" w:rsidP="00186815">
      <w:pPr>
        <w:pStyle w:val="Zkladntext"/>
        <w:numPr>
          <w:ilvl w:val="0"/>
          <w:numId w:val="47"/>
        </w:numPr>
        <w:ind w:left="1321" w:hanging="357"/>
        <w:jc w:val="both"/>
        <w:rPr>
          <w:rFonts w:ascii="Arial" w:hAnsi="Arial" w:cs="Arial"/>
          <w:sz w:val="22"/>
          <w:szCs w:val="22"/>
        </w:rPr>
      </w:pPr>
      <w:r w:rsidRPr="007F05BE">
        <w:rPr>
          <w:rFonts w:ascii="Arial" w:hAnsi="Arial" w:cs="Arial"/>
          <w:sz w:val="22"/>
          <w:szCs w:val="22"/>
        </w:rPr>
        <w:t xml:space="preserve">další údaje, pokud jsou potřebné k sepsání záznamu o úrazu </w:t>
      </w:r>
    </w:p>
    <w:p w14:paraId="2CF846F5" w14:textId="0BEDAE2B" w:rsidR="00744218" w:rsidRPr="007F05BE" w:rsidRDefault="00744218" w:rsidP="00845F62">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osobní údaje, které jsou součástí knihy úrazů, mohou být zpracovávány pouze za účelem evidence úrazů, popřípadě jako podklad pro vyhotovení záznamu o úrazu</w:t>
      </w:r>
    </w:p>
    <w:p w14:paraId="4BC70270" w14:textId="77777777" w:rsidR="00744218" w:rsidRPr="007F05BE" w:rsidRDefault="00744218" w:rsidP="00297E7B">
      <w:pPr>
        <w:jc w:val="both"/>
        <w:rPr>
          <w:rFonts w:ascii="Arial" w:hAnsi="Arial" w:cs="Arial"/>
          <w:sz w:val="22"/>
          <w:szCs w:val="22"/>
        </w:rPr>
      </w:pPr>
      <w:r w:rsidRPr="007F05BE">
        <w:rPr>
          <w:rFonts w:ascii="Arial" w:hAnsi="Arial" w:cs="Arial"/>
          <w:sz w:val="22"/>
          <w:szCs w:val="22"/>
        </w:rPr>
        <w:t xml:space="preserve">   </w:t>
      </w:r>
    </w:p>
    <w:p w14:paraId="2CB56FEF" w14:textId="77777777" w:rsidR="00744218" w:rsidRPr="007F05BE" w:rsidRDefault="00744218" w:rsidP="00845F62">
      <w:pPr>
        <w:pStyle w:val="Odstavecseseznamem"/>
        <w:numPr>
          <w:ilvl w:val="1"/>
          <w:numId w:val="3"/>
        </w:numPr>
        <w:ind w:left="850" w:hanging="510"/>
        <w:jc w:val="both"/>
        <w:rPr>
          <w:rFonts w:ascii="Arial" w:hAnsi="Arial" w:cs="Arial"/>
          <w:b/>
          <w:sz w:val="22"/>
          <w:szCs w:val="22"/>
        </w:rPr>
      </w:pPr>
      <w:r w:rsidRPr="007F05BE">
        <w:rPr>
          <w:rFonts w:ascii="Arial" w:hAnsi="Arial" w:cs="Arial"/>
          <w:b/>
          <w:sz w:val="22"/>
          <w:szCs w:val="22"/>
        </w:rPr>
        <w:t>Záznam o úrazu</w:t>
      </w:r>
    </w:p>
    <w:p w14:paraId="4793F738" w14:textId="3FFFBD4D" w:rsidR="00744218"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záznam o úrazu vyhotovuje pedagogický pracovník, který provádí zápis do knihy úrazů, ve spolupráci s vedením školy, jde-li o </w:t>
      </w:r>
    </w:p>
    <w:p w14:paraId="127FFF8E" w14:textId="7FC29353" w:rsidR="00744218" w:rsidRPr="007F05BE" w:rsidRDefault="00744218" w:rsidP="00186815">
      <w:pPr>
        <w:pStyle w:val="Zkladntext"/>
        <w:numPr>
          <w:ilvl w:val="0"/>
          <w:numId w:val="48"/>
        </w:numPr>
        <w:ind w:left="1321" w:hanging="357"/>
        <w:jc w:val="both"/>
        <w:rPr>
          <w:rFonts w:ascii="Arial" w:hAnsi="Arial" w:cs="Arial"/>
          <w:sz w:val="22"/>
          <w:szCs w:val="22"/>
        </w:rPr>
      </w:pPr>
      <w:r w:rsidRPr="007F05BE">
        <w:rPr>
          <w:rFonts w:ascii="Arial" w:hAnsi="Arial" w:cs="Arial"/>
          <w:sz w:val="22"/>
          <w:szCs w:val="22"/>
        </w:rPr>
        <w:t xml:space="preserve">úraz, jehož důsledkem byla nepřítomnost žáka ve škole, nebo </w:t>
      </w:r>
    </w:p>
    <w:p w14:paraId="5B6D72C0" w14:textId="2765F819" w:rsidR="00744218" w:rsidRPr="007F05BE" w:rsidRDefault="00744218" w:rsidP="00297E7B">
      <w:pPr>
        <w:pStyle w:val="Zkladntext"/>
        <w:numPr>
          <w:ilvl w:val="0"/>
          <w:numId w:val="48"/>
        </w:numPr>
        <w:ind w:left="1321" w:hanging="357"/>
        <w:jc w:val="both"/>
        <w:rPr>
          <w:rFonts w:ascii="Arial" w:hAnsi="Arial" w:cs="Arial"/>
          <w:sz w:val="22"/>
          <w:szCs w:val="22"/>
        </w:rPr>
      </w:pPr>
      <w:r w:rsidRPr="007F05BE">
        <w:rPr>
          <w:rFonts w:ascii="Arial" w:hAnsi="Arial" w:cs="Arial"/>
          <w:sz w:val="22"/>
          <w:szCs w:val="22"/>
        </w:rPr>
        <w:t xml:space="preserve">smrtelný úraz; smrtelným úrazem se rozumí takové poškození zdraví, které způsobilo smrt </w:t>
      </w:r>
      <w:r w:rsidR="001614DC" w:rsidRPr="007F05BE">
        <w:rPr>
          <w:rFonts w:ascii="Arial" w:hAnsi="Arial" w:cs="Arial"/>
          <w:sz w:val="22"/>
          <w:szCs w:val="22"/>
        </w:rPr>
        <w:t xml:space="preserve">bezprostředně </w:t>
      </w:r>
      <w:r w:rsidRPr="007F05BE">
        <w:rPr>
          <w:rFonts w:ascii="Arial" w:hAnsi="Arial" w:cs="Arial"/>
          <w:sz w:val="22"/>
          <w:szCs w:val="22"/>
        </w:rPr>
        <w:t>po úrazu nebo na jehož následky žák zemřel nejpozději do jednoho roku od vzniku úrazu</w:t>
      </w:r>
    </w:p>
    <w:p w14:paraId="10D82970" w14:textId="7EC1F3C0" w:rsidR="00744218" w:rsidRPr="007F05BE" w:rsidRDefault="001614DC"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k </w:t>
      </w:r>
      <w:r w:rsidR="00744218" w:rsidRPr="007F05BE">
        <w:rPr>
          <w:rFonts w:ascii="Arial" w:hAnsi="Arial" w:cs="Arial"/>
          <w:sz w:val="22"/>
          <w:szCs w:val="22"/>
        </w:rPr>
        <w:t>záznam</w:t>
      </w:r>
      <w:r w:rsidRPr="007F05BE">
        <w:rPr>
          <w:rFonts w:ascii="Arial" w:hAnsi="Arial" w:cs="Arial"/>
          <w:sz w:val="22"/>
          <w:szCs w:val="22"/>
        </w:rPr>
        <w:t>u</w:t>
      </w:r>
      <w:r w:rsidR="00744218" w:rsidRPr="007F05BE">
        <w:rPr>
          <w:rFonts w:ascii="Arial" w:hAnsi="Arial" w:cs="Arial"/>
          <w:sz w:val="22"/>
          <w:szCs w:val="22"/>
        </w:rPr>
        <w:t xml:space="preserve"> o úrazu </w:t>
      </w:r>
      <w:r w:rsidRPr="007F05BE">
        <w:rPr>
          <w:rFonts w:ascii="Arial" w:hAnsi="Arial" w:cs="Arial"/>
          <w:sz w:val="22"/>
          <w:szCs w:val="22"/>
        </w:rPr>
        <w:t xml:space="preserve">slouží </w:t>
      </w:r>
      <w:r w:rsidR="00744218" w:rsidRPr="007F05BE">
        <w:rPr>
          <w:rFonts w:ascii="Arial" w:hAnsi="Arial" w:cs="Arial"/>
          <w:sz w:val="22"/>
          <w:szCs w:val="22"/>
        </w:rPr>
        <w:t>formulář, který je k dispozici v ředitelně školy a u zdravotníka školy</w:t>
      </w:r>
    </w:p>
    <w:p w14:paraId="4FBA6090" w14:textId="36B49638" w:rsidR="00744218"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na žádost zákonného zástupce žáka škola bezodkladně vyhotoví záznam i o úrazu, který není uveden v</w:t>
      </w:r>
      <w:r w:rsidR="001614DC" w:rsidRPr="007F05BE">
        <w:rPr>
          <w:rFonts w:ascii="Arial" w:hAnsi="Arial" w:cs="Arial"/>
          <w:sz w:val="22"/>
          <w:szCs w:val="22"/>
        </w:rPr>
        <w:t xml:space="preserve"> prvním </w:t>
      </w:r>
      <w:r w:rsidRPr="007F05BE">
        <w:rPr>
          <w:rFonts w:ascii="Arial" w:hAnsi="Arial" w:cs="Arial"/>
          <w:sz w:val="22"/>
          <w:szCs w:val="22"/>
        </w:rPr>
        <w:t>odstavci</w:t>
      </w:r>
      <w:r w:rsidR="001614DC" w:rsidRPr="007F05BE">
        <w:rPr>
          <w:rFonts w:ascii="Arial" w:hAnsi="Arial" w:cs="Arial"/>
          <w:sz w:val="22"/>
          <w:szCs w:val="22"/>
        </w:rPr>
        <w:t>,</w:t>
      </w:r>
      <w:r w:rsidRPr="007F05BE">
        <w:rPr>
          <w:rFonts w:ascii="Arial" w:hAnsi="Arial" w:cs="Arial"/>
          <w:sz w:val="22"/>
          <w:szCs w:val="22"/>
        </w:rPr>
        <w:t xml:space="preserve"> </w:t>
      </w:r>
      <w:r w:rsidR="001614DC" w:rsidRPr="007F05BE">
        <w:rPr>
          <w:rFonts w:ascii="Arial" w:hAnsi="Arial" w:cs="Arial"/>
          <w:sz w:val="22"/>
          <w:szCs w:val="22"/>
        </w:rPr>
        <w:t xml:space="preserve">o těchto </w:t>
      </w:r>
      <w:r w:rsidRPr="007F05BE">
        <w:rPr>
          <w:rFonts w:ascii="Arial" w:hAnsi="Arial" w:cs="Arial"/>
          <w:sz w:val="22"/>
          <w:szCs w:val="22"/>
        </w:rPr>
        <w:t>případ</w:t>
      </w:r>
      <w:r w:rsidR="001614DC" w:rsidRPr="007F05BE">
        <w:rPr>
          <w:rFonts w:ascii="Arial" w:hAnsi="Arial" w:cs="Arial"/>
          <w:sz w:val="22"/>
          <w:szCs w:val="22"/>
        </w:rPr>
        <w:t>ech</w:t>
      </w:r>
      <w:r w:rsidRPr="007F05BE">
        <w:rPr>
          <w:rFonts w:ascii="Arial" w:hAnsi="Arial" w:cs="Arial"/>
          <w:sz w:val="22"/>
          <w:szCs w:val="22"/>
        </w:rPr>
        <w:t xml:space="preserve"> rozhoduje ředitel školy</w:t>
      </w:r>
    </w:p>
    <w:p w14:paraId="3C175AF7" w14:textId="77777777" w:rsidR="00744218"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škola vyhotoví o úrazu, který nezpůsobí nepřítomnost žáka ve škole záznam, pokud je pravděpodobné, že žáku bude poskytnuta náhrada za bolest a ztížení společenského uplatnění způsobené úrazem </w:t>
      </w:r>
    </w:p>
    <w:p w14:paraId="670989B9" w14:textId="33248C8D" w:rsidR="00744218"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jedno vyhotovení záznamu o úrazu předá škola zákonnému zástupci</w:t>
      </w:r>
      <w:r w:rsidR="001614DC" w:rsidRPr="007F05BE">
        <w:rPr>
          <w:rFonts w:ascii="Arial" w:hAnsi="Arial" w:cs="Arial"/>
          <w:sz w:val="22"/>
          <w:szCs w:val="22"/>
        </w:rPr>
        <w:t xml:space="preserve"> žáka</w:t>
      </w:r>
    </w:p>
    <w:p w14:paraId="29CECD09" w14:textId="5818E7AF" w:rsidR="00744218" w:rsidRPr="007F05BE" w:rsidRDefault="00744218" w:rsidP="00845F62">
      <w:pPr>
        <w:pStyle w:val="Odstavecseseznamem"/>
        <w:numPr>
          <w:ilvl w:val="1"/>
          <w:numId w:val="3"/>
        </w:numPr>
        <w:ind w:left="850" w:hanging="510"/>
        <w:jc w:val="both"/>
        <w:rPr>
          <w:rFonts w:ascii="Arial" w:hAnsi="Arial" w:cs="Arial"/>
          <w:b/>
          <w:sz w:val="22"/>
          <w:szCs w:val="22"/>
        </w:rPr>
      </w:pPr>
      <w:r w:rsidRPr="007F05BE">
        <w:rPr>
          <w:rFonts w:ascii="Arial" w:hAnsi="Arial" w:cs="Arial"/>
          <w:b/>
          <w:sz w:val="22"/>
          <w:szCs w:val="22"/>
        </w:rPr>
        <w:lastRenderedPageBreak/>
        <w:t>Hlášení úrazu</w:t>
      </w:r>
    </w:p>
    <w:p w14:paraId="7E2783FB" w14:textId="13BDCD26" w:rsidR="00133157" w:rsidRPr="007F05BE" w:rsidRDefault="001614DC" w:rsidP="001614DC">
      <w:pPr>
        <w:pStyle w:val="Zkladntext"/>
        <w:numPr>
          <w:ilvl w:val="0"/>
          <w:numId w:val="4"/>
        </w:numPr>
        <w:ind w:left="924" w:hanging="357"/>
        <w:jc w:val="both"/>
        <w:rPr>
          <w:rFonts w:ascii="Arial" w:hAnsi="Arial" w:cs="Arial"/>
          <w:strike/>
          <w:sz w:val="22"/>
          <w:szCs w:val="22"/>
        </w:rPr>
      </w:pPr>
      <w:r w:rsidRPr="007F05BE">
        <w:rPr>
          <w:rFonts w:ascii="Arial" w:hAnsi="Arial" w:cs="Arial"/>
          <w:sz w:val="22"/>
          <w:szCs w:val="22"/>
        </w:rPr>
        <w:t xml:space="preserve">o </w:t>
      </w:r>
      <w:r w:rsidR="00744218" w:rsidRPr="007F05BE">
        <w:rPr>
          <w:rFonts w:ascii="Arial" w:hAnsi="Arial" w:cs="Arial"/>
          <w:sz w:val="22"/>
          <w:szCs w:val="22"/>
        </w:rPr>
        <w:t xml:space="preserve">každém úrazu je informován ředitel školy, v případě jeho nepřítomnosti </w:t>
      </w:r>
      <w:r w:rsidRPr="007F05BE">
        <w:rPr>
          <w:rFonts w:ascii="Arial" w:hAnsi="Arial" w:cs="Arial"/>
          <w:sz w:val="22"/>
          <w:szCs w:val="22"/>
        </w:rPr>
        <w:t xml:space="preserve">jím pověřený </w:t>
      </w:r>
      <w:r w:rsidR="00133157" w:rsidRPr="007F05BE">
        <w:rPr>
          <w:rFonts w:ascii="Arial" w:hAnsi="Arial" w:cs="Arial"/>
          <w:sz w:val="22"/>
          <w:szCs w:val="22"/>
        </w:rPr>
        <w:t xml:space="preserve">zástupce </w:t>
      </w:r>
    </w:p>
    <w:p w14:paraId="4CFF1E82" w14:textId="4A504318" w:rsidR="00744218" w:rsidRPr="007F05BE" w:rsidRDefault="001614DC"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o </w:t>
      </w:r>
      <w:r w:rsidR="00744218" w:rsidRPr="007F05BE">
        <w:rPr>
          <w:rFonts w:ascii="Arial" w:hAnsi="Arial" w:cs="Arial"/>
          <w:sz w:val="22"/>
          <w:szCs w:val="22"/>
        </w:rPr>
        <w:t xml:space="preserve">úrazu žáka </w:t>
      </w:r>
      <w:r w:rsidR="000C35B1" w:rsidRPr="007F05BE">
        <w:rPr>
          <w:rFonts w:ascii="Arial" w:hAnsi="Arial" w:cs="Arial"/>
          <w:sz w:val="22"/>
          <w:szCs w:val="22"/>
        </w:rPr>
        <w:t xml:space="preserve">škola </w:t>
      </w:r>
      <w:r w:rsidR="00744218" w:rsidRPr="007F05BE">
        <w:rPr>
          <w:rFonts w:ascii="Arial" w:hAnsi="Arial" w:cs="Arial"/>
          <w:sz w:val="22"/>
          <w:szCs w:val="22"/>
        </w:rPr>
        <w:t>bez zbytečného odkladu inform</w:t>
      </w:r>
      <w:r w:rsidR="000C35B1" w:rsidRPr="007F05BE">
        <w:rPr>
          <w:rFonts w:ascii="Arial" w:hAnsi="Arial" w:cs="Arial"/>
          <w:sz w:val="22"/>
          <w:szCs w:val="22"/>
        </w:rPr>
        <w:t>uje</w:t>
      </w:r>
      <w:r w:rsidR="00744218" w:rsidRPr="007F05BE">
        <w:rPr>
          <w:rFonts w:ascii="Arial" w:hAnsi="Arial" w:cs="Arial"/>
          <w:sz w:val="22"/>
          <w:szCs w:val="22"/>
        </w:rPr>
        <w:t xml:space="preserve"> zákonné</w:t>
      </w:r>
      <w:r w:rsidR="000C35B1" w:rsidRPr="007F05BE">
        <w:rPr>
          <w:rFonts w:ascii="Arial" w:hAnsi="Arial" w:cs="Arial"/>
          <w:sz w:val="22"/>
          <w:szCs w:val="22"/>
        </w:rPr>
        <w:t>ho</w:t>
      </w:r>
      <w:r w:rsidR="00133157" w:rsidRPr="007F05BE">
        <w:rPr>
          <w:rFonts w:ascii="Arial" w:hAnsi="Arial" w:cs="Arial"/>
          <w:sz w:val="22"/>
          <w:szCs w:val="22"/>
        </w:rPr>
        <w:t xml:space="preserve"> </w:t>
      </w:r>
      <w:r w:rsidR="00744218" w:rsidRPr="007F05BE">
        <w:rPr>
          <w:rFonts w:ascii="Arial" w:hAnsi="Arial" w:cs="Arial"/>
          <w:sz w:val="22"/>
          <w:szCs w:val="22"/>
        </w:rPr>
        <w:t>zástupc</w:t>
      </w:r>
      <w:r w:rsidR="000C35B1" w:rsidRPr="007F05BE">
        <w:rPr>
          <w:rFonts w:ascii="Arial" w:hAnsi="Arial" w:cs="Arial"/>
          <w:sz w:val="22"/>
          <w:szCs w:val="22"/>
        </w:rPr>
        <w:t>e</w:t>
      </w:r>
    </w:p>
    <w:p w14:paraId="72423179" w14:textId="636E0A30" w:rsidR="00133157"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nasvědčují-li zjištěné skutečnosti tomu, že v souvislosti s úrazem byl spáchán trestný čin nebo přestupek, nebo jedná-li se o smrtelný úraz, podá ředitel školy bez zbytečného odkladu hlášení místně příslušnému útvaru Policie České republiky</w:t>
      </w:r>
    </w:p>
    <w:p w14:paraId="6FBE8D2D" w14:textId="77777777" w:rsidR="009F50EA" w:rsidRPr="007F05BE" w:rsidRDefault="00C12CD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o </w:t>
      </w:r>
      <w:r w:rsidR="00744218" w:rsidRPr="007F05BE">
        <w:rPr>
          <w:rFonts w:ascii="Arial" w:hAnsi="Arial" w:cs="Arial"/>
          <w:sz w:val="22"/>
          <w:szCs w:val="22"/>
        </w:rPr>
        <w:t>úrazu podá pověřený pracovník bez zbytečného odkladu hlášení</w:t>
      </w:r>
      <w:r w:rsidR="00133157" w:rsidRPr="007F05BE">
        <w:rPr>
          <w:rFonts w:ascii="Arial" w:hAnsi="Arial" w:cs="Arial"/>
          <w:sz w:val="22"/>
          <w:szCs w:val="22"/>
        </w:rPr>
        <w:t xml:space="preserve"> </w:t>
      </w:r>
      <w:r w:rsidR="00744218" w:rsidRPr="007F05BE">
        <w:rPr>
          <w:rFonts w:ascii="Arial" w:hAnsi="Arial" w:cs="Arial"/>
          <w:sz w:val="22"/>
          <w:szCs w:val="22"/>
        </w:rPr>
        <w:t xml:space="preserve">pojišťovně, u které je škola </w:t>
      </w:r>
      <w:r w:rsidRPr="007F05BE">
        <w:rPr>
          <w:rFonts w:ascii="Arial" w:hAnsi="Arial" w:cs="Arial"/>
          <w:sz w:val="22"/>
          <w:szCs w:val="22"/>
        </w:rPr>
        <w:t xml:space="preserve">nebo školské </w:t>
      </w:r>
      <w:r w:rsidR="00744218" w:rsidRPr="007F05BE">
        <w:rPr>
          <w:rFonts w:ascii="Arial" w:hAnsi="Arial" w:cs="Arial"/>
          <w:sz w:val="22"/>
          <w:szCs w:val="22"/>
        </w:rPr>
        <w:t>zařízení pojištěno pro případ odpovědn</w:t>
      </w:r>
      <w:r w:rsidR="00133157" w:rsidRPr="007F05BE">
        <w:rPr>
          <w:rFonts w:ascii="Arial" w:hAnsi="Arial" w:cs="Arial"/>
          <w:sz w:val="22"/>
          <w:szCs w:val="22"/>
        </w:rPr>
        <w:t>ost</w:t>
      </w:r>
      <w:r w:rsidRPr="007F05BE">
        <w:rPr>
          <w:rFonts w:ascii="Arial" w:hAnsi="Arial" w:cs="Arial"/>
          <w:sz w:val="22"/>
          <w:szCs w:val="22"/>
        </w:rPr>
        <w:t>i</w:t>
      </w:r>
      <w:r w:rsidR="00133157" w:rsidRPr="007F05BE">
        <w:rPr>
          <w:rFonts w:ascii="Arial" w:hAnsi="Arial" w:cs="Arial"/>
          <w:sz w:val="22"/>
          <w:szCs w:val="22"/>
        </w:rPr>
        <w:t xml:space="preserve"> </w:t>
      </w:r>
      <w:r w:rsidR="00744218" w:rsidRPr="007F05BE">
        <w:rPr>
          <w:rFonts w:ascii="Arial" w:hAnsi="Arial" w:cs="Arial"/>
          <w:sz w:val="22"/>
          <w:szCs w:val="22"/>
        </w:rPr>
        <w:t>za škodu vzniklou na životě a zdraví žáků</w:t>
      </w:r>
    </w:p>
    <w:p w14:paraId="7070DD66" w14:textId="4116F0FB" w:rsidR="00133157" w:rsidRPr="007F05BE" w:rsidRDefault="009F50EA"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škola vede evidenci úrazů žáků, k nimž došlo při činnostech souvisejících s výukou, vyhotovuje a zasílá záznam o úrazu stanoveným orgánům a institucím</w:t>
      </w:r>
      <w:r w:rsidR="00744218" w:rsidRPr="007F05BE">
        <w:rPr>
          <w:rFonts w:ascii="Arial" w:hAnsi="Arial" w:cs="Arial"/>
          <w:sz w:val="22"/>
          <w:szCs w:val="22"/>
        </w:rPr>
        <w:t xml:space="preserve"> </w:t>
      </w:r>
    </w:p>
    <w:p w14:paraId="247E50CC" w14:textId="77777777" w:rsidR="00744218" w:rsidRPr="007F05BE" w:rsidRDefault="00744218" w:rsidP="00297E7B">
      <w:pPr>
        <w:ind w:left="360"/>
        <w:jc w:val="both"/>
        <w:rPr>
          <w:rFonts w:ascii="Arial" w:hAnsi="Arial" w:cs="Arial"/>
          <w:sz w:val="22"/>
          <w:szCs w:val="22"/>
        </w:rPr>
      </w:pPr>
    </w:p>
    <w:p w14:paraId="7011C15E" w14:textId="36300CDB" w:rsidR="00744218" w:rsidRPr="007F05BE" w:rsidRDefault="00845F62" w:rsidP="00845F62">
      <w:pPr>
        <w:pStyle w:val="Odstavecseseznamem"/>
        <w:numPr>
          <w:ilvl w:val="1"/>
          <w:numId w:val="3"/>
        </w:numPr>
        <w:ind w:left="850" w:hanging="510"/>
        <w:jc w:val="both"/>
        <w:rPr>
          <w:rFonts w:ascii="Arial" w:hAnsi="Arial" w:cs="Arial"/>
          <w:b/>
          <w:sz w:val="22"/>
          <w:szCs w:val="22"/>
        </w:rPr>
      </w:pPr>
      <w:r w:rsidRPr="007F05BE">
        <w:rPr>
          <w:rFonts w:ascii="Arial" w:hAnsi="Arial" w:cs="Arial"/>
          <w:b/>
          <w:sz w:val="22"/>
          <w:szCs w:val="22"/>
        </w:rPr>
        <w:t>Postup při</w:t>
      </w:r>
      <w:r w:rsidR="00744218" w:rsidRPr="007F05BE">
        <w:rPr>
          <w:rFonts w:ascii="Arial" w:hAnsi="Arial" w:cs="Arial"/>
          <w:b/>
          <w:sz w:val="22"/>
          <w:szCs w:val="22"/>
        </w:rPr>
        <w:t xml:space="preserve"> úraz</w:t>
      </w:r>
      <w:r w:rsidRPr="007F05BE">
        <w:rPr>
          <w:rFonts w:ascii="Arial" w:hAnsi="Arial" w:cs="Arial"/>
          <w:b/>
          <w:sz w:val="22"/>
          <w:szCs w:val="22"/>
        </w:rPr>
        <w:t>u</w:t>
      </w:r>
      <w:r w:rsidR="00744218" w:rsidRPr="007F05BE">
        <w:rPr>
          <w:rFonts w:ascii="Arial" w:hAnsi="Arial" w:cs="Arial"/>
          <w:b/>
          <w:sz w:val="22"/>
          <w:szCs w:val="22"/>
        </w:rPr>
        <w:t xml:space="preserve"> žáka</w:t>
      </w:r>
    </w:p>
    <w:p w14:paraId="0DD1816B" w14:textId="64033E7E" w:rsidR="00297E7B" w:rsidRPr="007F05BE" w:rsidRDefault="00744218" w:rsidP="005E3136">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 xml:space="preserve">zjistit poranění, </w:t>
      </w:r>
      <w:r w:rsidR="009F50EA" w:rsidRPr="007F05BE">
        <w:rPr>
          <w:rFonts w:ascii="Arial" w:hAnsi="Arial" w:cs="Arial"/>
          <w:sz w:val="22"/>
          <w:szCs w:val="22"/>
        </w:rPr>
        <w:t>poskytnout první pomoc či zajistit základní ošetření</w:t>
      </w:r>
    </w:p>
    <w:p w14:paraId="395E8DA9" w14:textId="4F8FA0EF" w:rsidR="00297E7B" w:rsidRPr="007F05BE" w:rsidRDefault="00744218" w:rsidP="00761E6D">
      <w:pPr>
        <w:pStyle w:val="Zkladntext"/>
        <w:numPr>
          <w:ilvl w:val="0"/>
          <w:numId w:val="4"/>
        </w:numPr>
        <w:ind w:left="924" w:hanging="357"/>
        <w:jc w:val="both"/>
        <w:rPr>
          <w:rFonts w:ascii="Arial" w:hAnsi="Arial" w:cs="Arial"/>
          <w:strike/>
          <w:sz w:val="22"/>
          <w:szCs w:val="22"/>
        </w:rPr>
      </w:pPr>
      <w:r w:rsidRPr="007F05BE">
        <w:rPr>
          <w:rFonts w:ascii="Arial" w:hAnsi="Arial" w:cs="Arial"/>
          <w:sz w:val="22"/>
          <w:szCs w:val="22"/>
        </w:rPr>
        <w:t xml:space="preserve">informovat ředitele školy nebo </w:t>
      </w:r>
      <w:r w:rsidR="00C12CD8" w:rsidRPr="007F05BE">
        <w:rPr>
          <w:rFonts w:ascii="Arial" w:hAnsi="Arial" w:cs="Arial"/>
          <w:sz w:val="22"/>
          <w:szCs w:val="22"/>
        </w:rPr>
        <w:t xml:space="preserve">jím pověřeného </w:t>
      </w:r>
      <w:r w:rsidRPr="007F05BE">
        <w:rPr>
          <w:rFonts w:ascii="Arial" w:hAnsi="Arial" w:cs="Arial"/>
          <w:sz w:val="22"/>
          <w:szCs w:val="22"/>
        </w:rPr>
        <w:t>zástupce</w:t>
      </w:r>
    </w:p>
    <w:p w14:paraId="7B6D512D" w14:textId="56355990" w:rsidR="00297E7B"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zavolat lékařskou službu nebo zajistit doprovod dospělou osobou k lékaři</w:t>
      </w:r>
    </w:p>
    <w:p w14:paraId="2BD021D0" w14:textId="57B9D50F" w:rsidR="00297E7B"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oznámit skutečnost zákonným zástupcům žáka, požádat je o převzetí dítěte</w:t>
      </w:r>
    </w:p>
    <w:p w14:paraId="6AADE2C8" w14:textId="4B5E87AD" w:rsidR="00297E7B"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provést zápis do knihy úrazů</w:t>
      </w:r>
      <w:r w:rsidR="00545F1F" w:rsidRPr="007F05BE">
        <w:rPr>
          <w:rFonts w:ascii="Arial" w:hAnsi="Arial" w:cs="Arial"/>
          <w:sz w:val="22"/>
          <w:szCs w:val="22"/>
        </w:rPr>
        <w:t>,</w:t>
      </w:r>
      <w:r w:rsidRPr="007F05BE">
        <w:rPr>
          <w:rFonts w:ascii="Arial" w:hAnsi="Arial" w:cs="Arial"/>
          <w:sz w:val="22"/>
          <w:szCs w:val="22"/>
        </w:rPr>
        <w:t xml:space="preserve"> popř. vyplnit záznam o úrazu</w:t>
      </w:r>
    </w:p>
    <w:p w14:paraId="2BE1F1AB" w14:textId="77777777" w:rsidR="00744218" w:rsidRPr="007F05BE" w:rsidRDefault="00744218" w:rsidP="00761E6D">
      <w:pPr>
        <w:pStyle w:val="Zkladntext"/>
        <w:numPr>
          <w:ilvl w:val="0"/>
          <w:numId w:val="4"/>
        </w:numPr>
        <w:ind w:left="924" w:hanging="357"/>
        <w:jc w:val="both"/>
        <w:rPr>
          <w:rFonts w:ascii="Arial" w:hAnsi="Arial" w:cs="Arial"/>
          <w:sz w:val="22"/>
          <w:szCs w:val="22"/>
        </w:rPr>
      </w:pPr>
      <w:r w:rsidRPr="007F05BE">
        <w:rPr>
          <w:rFonts w:ascii="Arial" w:hAnsi="Arial" w:cs="Arial"/>
          <w:sz w:val="22"/>
          <w:szCs w:val="22"/>
        </w:rPr>
        <w:t>informovat třídního učitele, není-li pe</w:t>
      </w:r>
      <w:r w:rsidR="00297E7B" w:rsidRPr="007F05BE">
        <w:rPr>
          <w:rFonts w:ascii="Arial" w:hAnsi="Arial" w:cs="Arial"/>
          <w:sz w:val="22"/>
          <w:szCs w:val="22"/>
        </w:rPr>
        <w:t xml:space="preserve">dagogický pracovník sám třídním </w:t>
      </w:r>
      <w:r w:rsidRPr="007F05BE">
        <w:rPr>
          <w:rFonts w:ascii="Arial" w:hAnsi="Arial" w:cs="Arial"/>
          <w:sz w:val="22"/>
          <w:szCs w:val="22"/>
        </w:rPr>
        <w:t>učitelem</w:t>
      </w:r>
    </w:p>
    <w:p w14:paraId="1600ECE3" w14:textId="77777777" w:rsidR="00744218" w:rsidRDefault="00744218" w:rsidP="00297E7B">
      <w:pPr>
        <w:pStyle w:val="Zkladntext"/>
        <w:ind w:left="870"/>
        <w:jc w:val="both"/>
        <w:rPr>
          <w:rFonts w:ascii="Arial" w:hAnsi="Arial" w:cs="Arial"/>
          <w:sz w:val="22"/>
          <w:szCs w:val="22"/>
        </w:rPr>
      </w:pPr>
    </w:p>
    <w:p w14:paraId="0E657B7A" w14:textId="77777777" w:rsidR="007F05BE" w:rsidRDefault="007F05BE" w:rsidP="00297E7B">
      <w:pPr>
        <w:pStyle w:val="Zkladntext"/>
        <w:ind w:left="870"/>
        <w:jc w:val="both"/>
        <w:rPr>
          <w:rFonts w:ascii="Arial" w:hAnsi="Arial" w:cs="Arial"/>
          <w:sz w:val="22"/>
          <w:szCs w:val="22"/>
        </w:rPr>
      </w:pPr>
    </w:p>
    <w:p w14:paraId="0D75E26C" w14:textId="77777777" w:rsidR="007F05BE" w:rsidRPr="007F05BE" w:rsidRDefault="007F05BE" w:rsidP="00297E7B">
      <w:pPr>
        <w:pStyle w:val="Zkladntext"/>
        <w:ind w:left="870"/>
        <w:jc w:val="both"/>
        <w:rPr>
          <w:rFonts w:ascii="Arial" w:hAnsi="Arial" w:cs="Arial"/>
          <w:sz w:val="22"/>
          <w:szCs w:val="22"/>
        </w:rPr>
      </w:pPr>
    </w:p>
    <w:p w14:paraId="3C8C8A0C" w14:textId="77777777" w:rsidR="00744218" w:rsidRPr="007F05BE" w:rsidRDefault="00744218" w:rsidP="00297E7B">
      <w:pPr>
        <w:pStyle w:val="Zkladntext"/>
        <w:ind w:left="870"/>
        <w:jc w:val="both"/>
        <w:rPr>
          <w:rFonts w:ascii="Arial" w:hAnsi="Arial" w:cs="Arial"/>
          <w:sz w:val="22"/>
          <w:szCs w:val="22"/>
        </w:rPr>
      </w:pPr>
    </w:p>
    <w:p w14:paraId="6C3C35FB" w14:textId="5FDE8E76" w:rsidR="003D3535" w:rsidRPr="007F05BE" w:rsidRDefault="003D3535" w:rsidP="003D3535">
      <w:pPr>
        <w:pStyle w:val="Zkladntext"/>
        <w:ind w:left="855" w:hanging="855"/>
        <w:jc w:val="both"/>
        <w:rPr>
          <w:rFonts w:ascii="Arial" w:hAnsi="Arial" w:cs="Arial"/>
          <w:sz w:val="22"/>
          <w:szCs w:val="22"/>
        </w:rPr>
      </w:pPr>
      <w:r w:rsidRPr="007F05BE">
        <w:rPr>
          <w:rFonts w:ascii="Arial" w:hAnsi="Arial" w:cs="Arial"/>
          <w:sz w:val="22"/>
          <w:szCs w:val="22"/>
        </w:rPr>
        <w:t xml:space="preserve">Projednáno </w:t>
      </w:r>
      <w:r w:rsidR="008216FA" w:rsidRPr="007F05BE">
        <w:rPr>
          <w:rFonts w:ascii="Arial" w:hAnsi="Arial" w:cs="Arial"/>
          <w:sz w:val="22"/>
          <w:szCs w:val="22"/>
        </w:rPr>
        <w:t>v</w:t>
      </w:r>
      <w:r w:rsidRPr="007F05BE">
        <w:rPr>
          <w:rFonts w:ascii="Arial" w:hAnsi="Arial" w:cs="Arial"/>
          <w:sz w:val="22"/>
          <w:szCs w:val="22"/>
        </w:rPr>
        <w:t xml:space="preserve"> pedagogické radě dne 31. 8. 2023</w:t>
      </w:r>
    </w:p>
    <w:p w14:paraId="5DE59CEB" w14:textId="0A0C6EFA" w:rsidR="003D3535" w:rsidRPr="007F05BE" w:rsidRDefault="003D3535" w:rsidP="00FB5BFB">
      <w:pPr>
        <w:spacing w:before="120" w:after="120"/>
        <w:jc w:val="both"/>
        <w:rPr>
          <w:rFonts w:ascii="Arial" w:hAnsi="Arial" w:cs="Arial"/>
          <w:bCs/>
          <w:sz w:val="22"/>
          <w:szCs w:val="22"/>
        </w:rPr>
      </w:pPr>
      <w:r w:rsidRPr="007F05BE">
        <w:rPr>
          <w:rFonts w:ascii="Arial" w:hAnsi="Arial" w:cs="Arial"/>
          <w:bCs/>
          <w:sz w:val="22"/>
          <w:szCs w:val="22"/>
        </w:rPr>
        <w:t xml:space="preserve">Projednáno a schváleno školskou radou dne </w:t>
      </w:r>
      <w:r w:rsidR="0089499B" w:rsidRPr="007F05BE">
        <w:rPr>
          <w:rFonts w:ascii="Arial" w:hAnsi="Arial" w:cs="Arial"/>
          <w:bCs/>
          <w:sz w:val="22"/>
          <w:szCs w:val="22"/>
        </w:rPr>
        <w:t>31. 8.2023</w:t>
      </w:r>
    </w:p>
    <w:p w14:paraId="1F932C0B" w14:textId="77777777" w:rsidR="00FB5BFB" w:rsidRPr="007F05BE" w:rsidRDefault="00FB5BFB" w:rsidP="003D3535">
      <w:pPr>
        <w:pStyle w:val="Zkladntext"/>
        <w:jc w:val="both"/>
        <w:rPr>
          <w:rFonts w:ascii="Arial" w:hAnsi="Arial" w:cs="Arial"/>
          <w:sz w:val="22"/>
          <w:szCs w:val="22"/>
        </w:rPr>
      </w:pPr>
    </w:p>
    <w:p w14:paraId="27552390" w14:textId="654EEAD0" w:rsidR="003D3535" w:rsidRPr="007F05BE" w:rsidRDefault="003D3535" w:rsidP="003D3535">
      <w:pPr>
        <w:pStyle w:val="Zkladntext"/>
        <w:jc w:val="both"/>
        <w:rPr>
          <w:rFonts w:ascii="Arial" w:hAnsi="Arial" w:cs="Arial"/>
          <w:sz w:val="22"/>
          <w:szCs w:val="22"/>
        </w:rPr>
      </w:pPr>
      <w:r w:rsidRPr="007F05BE">
        <w:rPr>
          <w:rFonts w:ascii="Arial" w:hAnsi="Arial" w:cs="Arial"/>
          <w:sz w:val="22"/>
          <w:szCs w:val="22"/>
        </w:rPr>
        <w:t>Tento školní řád nabývá platnosti dne 1. 9. 2023, zároveň končí platnost školního řádu ze dne 1. 9. 2022</w:t>
      </w:r>
    </w:p>
    <w:p w14:paraId="7698B012" w14:textId="77777777" w:rsidR="00744218" w:rsidRPr="007F05BE" w:rsidRDefault="00744218" w:rsidP="00297E7B">
      <w:pPr>
        <w:pStyle w:val="Zkladntext"/>
        <w:ind w:left="870"/>
        <w:jc w:val="both"/>
        <w:rPr>
          <w:rFonts w:ascii="Arial" w:hAnsi="Arial" w:cs="Arial"/>
          <w:sz w:val="22"/>
          <w:szCs w:val="22"/>
        </w:rPr>
      </w:pPr>
    </w:p>
    <w:p w14:paraId="6C23A315" w14:textId="77777777" w:rsidR="0065635C" w:rsidRPr="007F05BE" w:rsidRDefault="0065635C" w:rsidP="00297E7B">
      <w:pPr>
        <w:pStyle w:val="Zkladntext"/>
        <w:jc w:val="both"/>
        <w:rPr>
          <w:rFonts w:ascii="Arial" w:hAnsi="Arial" w:cs="Arial"/>
          <w:sz w:val="22"/>
          <w:szCs w:val="22"/>
        </w:rPr>
      </w:pPr>
    </w:p>
    <w:p w14:paraId="5AA787D7" w14:textId="58B32873" w:rsidR="00744218" w:rsidRPr="007F05BE" w:rsidRDefault="00744218" w:rsidP="00297E7B">
      <w:pPr>
        <w:pStyle w:val="Zkladntext"/>
        <w:jc w:val="both"/>
        <w:rPr>
          <w:rFonts w:ascii="Arial" w:hAnsi="Arial" w:cs="Arial"/>
          <w:sz w:val="22"/>
          <w:szCs w:val="22"/>
        </w:rPr>
      </w:pPr>
      <w:r w:rsidRPr="007F05BE">
        <w:rPr>
          <w:rFonts w:ascii="Arial" w:hAnsi="Arial" w:cs="Arial"/>
          <w:sz w:val="22"/>
          <w:szCs w:val="22"/>
        </w:rPr>
        <w:t>V Českém Rudolci dne 3</w:t>
      </w:r>
      <w:r w:rsidR="00930A7A" w:rsidRPr="007F05BE">
        <w:rPr>
          <w:rFonts w:ascii="Arial" w:hAnsi="Arial" w:cs="Arial"/>
          <w:sz w:val="22"/>
          <w:szCs w:val="22"/>
        </w:rPr>
        <w:t>1</w:t>
      </w:r>
      <w:r w:rsidRPr="007F05BE">
        <w:rPr>
          <w:rFonts w:ascii="Arial" w:hAnsi="Arial" w:cs="Arial"/>
          <w:sz w:val="22"/>
          <w:szCs w:val="22"/>
        </w:rPr>
        <w:t xml:space="preserve">. 8. </w:t>
      </w:r>
      <w:r w:rsidR="00B47055" w:rsidRPr="007F05BE">
        <w:rPr>
          <w:rFonts w:ascii="Arial" w:hAnsi="Arial" w:cs="Arial"/>
          <w:sz w:val="22"/>
          <w:szCs w:val="22"/>
        </w:rPr>
        <w:t>20</w:t>
      </w:r>
      <w:r w:rsidR="00930A7A" w:rsidRPr="007F05BE">
        <w:rPr>
          <w:rFonts w:ascii="Arial" w:hAnsi="Arial" w:cs="Arial"/>
          <w:sz w:val="22"/>
          <w:szCs w:val="22"/>
        </w:rPr>
        <w:t>2</w:t>
      </w:r>
      <w:r w:rsidR="00545F1F" w:rsidRPr="007F05BE">
        <w:rPr>
          <w:rFonts w:ascii="Arial" w:hAnsi="Arial" w:cs="Arial"/>
          <w:sz w:val="22"/>
          <w:szCs w:val="22"/>
        </w:rPr>
        <w:t>3</w:t>
      </w:r>
      <w:r w:rsidR="00B47055" w:rsidRPr="007F05BE">
        <w:rPr>
          <w:rFonts w:ascii="Arial" w:hAnsi="Arial" w:cs="Arial"/>
          <w:sz w:val="22"/>
          <w:szCs w:val="22"/>
        </w:rPr>
        <w:t xml:space="preserve"> </w:t>
      </w:r>
      <w:r w:rsidR="00CB3C5A" w:rsidRPr="007F05BE">
        <w:rPr>
          <w:rFonts w:ascii="Arial" w:hAnsi="Arial" w:cs="Arial"/>
          <w:sz w:val="22"/>
          <w:szCs w:val="22"/>
        </w:rPr>
        <w:t xml:space="preserve">                                            </w:t>
      </w:r>
    </w:p>
    <w:p w14:paraId="6813331F" w14:textId="77777777" w:rsidR="00744218" w:rsidRDefault="00744218" w:rsidP="00297E7B">
      <w:pPr>
        <w:pStyle w:val="Zkladntext"/>
        <w:ind w:left="855"/>
        <w:jc w:val="both"/>
        <w:rPr>
          <w:rFonts w:ascii="Arial" w:hAnsi="Arial" w:cs="Arial"/>
          <w:sz w:val="22"/>
          <w:szCs w:val="22"/>
        </w:rPr>
      </w:pPr>
    </w:p>
    <w:p w14:paraId="4162D6EA" w14:textId="77777777" w:rsidR="007F05BE" w:rsidRDefault="007F05BE" w:rsidP="00297E7B">
      <w:pPr>
        <w:pStyle w:val="Zkladntext"/>
        <w:ind w:left="855"/>
        <w:jc w:val="both"/>
        <w:rPr>
          <w:rFonts w:ascii="Arial" w:hAnsi="Arial" w:cs="Arial"/>
          <w:sz w:val="22"/>
          <w:szCs w:val="22"/>
        </w:rPr>
      </w:pPr>
    </w:p>
    <w:p w14:paraId="76BA16DA" w14:textId="77777777" w:rsidR="007F05BE" w:rsidRDefault="007F05BE" w:rsidP="00297E7B">
      <w:pPr>
        <w:pStyle w:val="Zkladntext"/>
        <w:ind w:left="855"/>
        <w:jc w:val="both"/>
        <w:rPr>
          <w:rFonts w:ascii="Arial" w:hAnsi="Arial" w:cs="Arial"/>
          <w:sz w:val="22"/>
          <w:szCs w:val="22"/>
        </w:rPr>
      </w:pPr>
    </w:p>
    <w:p w14:paraId="47DE6F3F" w14:textId="77777777" w:rsidR="007F05BE" w:rsidRPr="007F05BE" w:rsidRDefault="007F05BE" w:rsidP="00297E7B">
      <w:pPr>
        <w:pStyle w:val="Zkladntext"/>
        <w:ind w:left="855"/>
        <w:jc w:val="both"/>
        <w:rPr>
          <w:rFonts w:ascii="Arial" w:hAnsi="Arial" w:cs="Arial"/>
          <w:sz w:val="22"/>
          <w:szCs w:val="22"/>
        </w:rPr>
      </w:pPr>
    </w:p>
    <w:p w14:paraId="439D1B4E" w14:textId="77777777" w:rsidR="00744218" w:rsidRPr="007F05BE" w:rsidRDefault="00744218" w:rsidP="00297E7B">
      <w:pPr>
        <w:pStyle w:val="Zkladntext"/>
        <w:ind w:left="855"/>
        <w:jc w:val="both"/>
        <w:rPr>
          <w:rFonts w:ascii="Arial" w:hAnsi="Arial" w:cs="Arial"/>
          <w:sz w:val="22"/>
          <w:szCs w:val="22"/>
        </w:rPr>
      </w:pPr>
    </w:p>
    <w:p w14:paraId="6D1A967B" w14:textId="3F6B8DEB" w:rsidR="003D3535" w:rsidRPr="007F05BE" w:rsidRDefault="00FB5BFB" w:rsidP="003D3535">
      <w:pPr>
        <w:pStyle w:val="Zkladntext"/>
        <w:ind w:left="7080"/>
        <w:jc w:val="both"/>
        <w:rPr>
          <w:rFonts w:ascii="Arial" w:hAnsi="Arial" w:cs="Arial"/>
          <w:sz w:val="22"/>
          <w:szCs w:val="22"/>
        </w:rPr>
      </w:pPr>
      <w:bookmarkStart w:id="1" w:name="_Hlk141204215"/>
      <w:r w:rsidRPr="007F05BE">
        <w:rPr>
          <w:rFonts w:ascii="Arial" w:hAnsi="Arial" w:cs="Arial"/>
          <w:sz w:val="22"/>
          <w:szCs w:val="22"/>
        </w:rPr>
        <w:t xml:space="preserve"> </w:t>
      </w:r>
      <w:r w:rsidR="003D3535" w:rsidRPr="007F05BE">
        <w:rPr>
          <w:rFonts w:ascii="Arial" w:hAnsi="Arial" w:cs="Arial"/>
          <w:sz w:val="22"/>
          <w:szCs w:val="22"/>
        </w:rPr>
        <w:t>Mgr. Bedřich Nehyba</w:t>
      </w:r>
    </w:p>
    <w:bookmarkEnd w:id="1"/>
    <w:p w14:paraId="1A1ABA26" w14:textId="78BAD35B" w:rsidR="00F25726" w:rsidRPr="007F05BE" w:rsidRDefault="007F05BE" w:rsidP="007F05BE">
      <w:pPr>
        <w:pStyle w:val="Zkladntext"/>
        <w:ind w:left="7080"/>
        <w:jc w:val="both"/>
        <w:rPr>
          <w:rFonts w:ascii="Arial" w:hAnsi="Arial" w:cs="Arial"/>
          <w:sz w:val="22"/>
          <w:szCs w:val="22"/>
        </w:rPr>
      </w:pPr>
      <w:r>
        <w:rPr>
          <w:rFonts w:ascii="Arial" w:hAnsi="Arial" w:cs="Arial"/>
          <w:sz w:val="22"/>
          <w:szCs w:val="22"/>
        </w:rPr>
        <w:t xml:space="preserve">         </w:t>
      </w:r>
      <w:r w:rsidR="003D3535" w:rsidRPr="007F05BE">
        <w:rPr>
          <w:rFonts w:ascii="Arial" w:hAnsi="Arial" w:cs="Arial"/>
          <w:sz w:val="22"/>
          <w:szCs w:val="22"/>
        </w:rPr>
        <w:t>ředitel školy</w:t>
      </w:r>
    </w:p>
    <w:sectPr w:rsidR="00F25726" w:rsidRPr="007F05BE" w:rsidSect="00297E7B">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E845" w14:textId="77777777" w:rsidR="008B6EC5" w:rsidRDefault="008B6EC5" w:rsidP="008642CA">
      <w:r>
        <w:separator/>
      </w:r>
    </w:p>
  </w:endnote>
  <w:endnote w:type="continuationSeparator" w:id="0">
    <w:p w14:paraId="28CF5122" w14:textId="77777777" w:rsidR="008B6EC5" w:rsidRDefault="008B6EC5" w:rsidP="0086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188117"/>
      <w:docPartObj>
        <w:docPartGallery w:val="Page Numbers (Bottom of Page)"/>
        <w:docPartUnique/>
      </w:docPartObj>
    </w:sdtPr>
    <w:sdtContent>
      <w:p w14:paraId="541180AC" w14:textId="502BEC9B" w:rsidR="008642CA" w:rsidRDefault="008642CA">
        <w:pPr>
          <w:pStyle w:val="Zpat"/>
          <w:jc w:val="center"/>
        </w:pPr>
        <w:r>
          <w:fldChar w:fldCharType="begin"/>
        </w:r>
        <w:r>
          <w:instrText>PAGE   \* MERGEFORMAT</w:instrText>
        </w:r>
        <w:r>
          <w:fldChar w:fldCharType="separate"/>
        </w:r>
        <w:r>
          <w:t>2</w:t>
        </w:r>
        <w:r>
          <w:fldChar w:fldCharType="end"/>
        </w:r>
      </w:p>
    </w:sdtContent>
  </w:sdt>
  <w:p w14:paraId="5E3D1C71" w14:textId="77777777" w:rsidR="008642CA" w:rsidRDefault="008642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86A6" w14:textId="77777777" w:rsidR="008B6EC5" w:rsidRDefault="008B6EC5" w:rsidP="008642CA">
      <w:r>
        <w:separator/>
      </w:r>
    </w:p>
  </w:footnote>
  <w:footnote w:type="continuationSeparator" w:id="0">
    <w:p w14:paraId="56ADA7B3" w14:textId="77777777" w:rsidR="008B6EC5" w:rsidRDefault="008B6EC5" w:rsidP="00864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EE4A" w14:textId="6CA12904" w:rsidR="008642CA" w:rsidRDefault="008642CA" w:rsidP="008642CA">
    <w:pPr>
      <w:pStyle w:val="Zhlav"/>
      <w:jc w:val="center"/>
      <w:rPr>
        <w:rFonts w:ascii="Arial" w:hAnsi="Arial" w:cs="Arial"/>
      </w:rPr>
    </w:pPr>
    <w:r w:rsidRPr="007F05BE">
      <w:rPr>
        <w:rFonts w:ascii="Arial" w:hAnsi="Arial" w:cs="Arial"/>
      </w:rPr>
      <w:t>Základní škola a Mateřská škola Český Rudolec</w:t>
    </w:r>
  </w:p>
  <w:p w14:paraId="3AB115DC" w14:textId="77777777" w:rsidR="007F05BE" w:rsidRPr="007F05BE" w:rsidRDefault="007F05BE" w:rsidP="008642CA">
    <w:pPr>
      <w:pStyle w:val="Zhlav"/>
      <w:jc w:val="center"/>
      <w:rPr>
        <w:rFonts w:ascii="Arial" w:hAnsi="Arial" w:cs="Arial"/>
      </w:rPr>
    </w:pPr>
  </w:p>
  <w:p w14:paraId="0D49D4EE" w14:textId="77777777" w:rsidR="008642CA" w:rsidRDefault="008642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4E6"/>
    <w:multiLevelType w:val="hybridMultilevel"/>
    <w:tmpl w:val="C5BEB6F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1D5240"/>
    <w:multiLevelType w:val="hybridMultilevel"/>
    <w:tmpl w:val="AFA4B5A6"/>
    <w:lvl w:ilvl="0" w:tplc="286075DA">
      <w:start w:val="1"/>
      <w:numFmt w:val="lowerLetter"/>
      <w:lvlText w:val="%1)"/>
      <w:lvlJc w:val="left"/>
      <w:pPr>
        <w:ind w:left="855" w:hanging="360"/>
      </w:pPr>
      <w:rPr>
        <w:rFonts w:hint="default"/>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2" w15:restartNumberingAfterBreak="0">
    <w:nsid w:val="04DE6731"/>
    <w:multiLevelType w:val="hybridMultilevel"/>
    <w:tmpl w:val="29CE1A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192C05"/>
    <w:multiLevelType w:val="hybridMultilevel"/>
    <w:tmpl w:val="13727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9A0201"/>
    <w:multiLevelType w:val="multilevel"/>
    <w:tmpl w:val="3FCE45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2A738D"/>
    <w:multiLevelType w:val="hybridMultilevel"/>
    <w:tmpl w:val="2758DA2E"/>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6" w15:restartNumberingAfterBreak="0">
    <w:nsid w:val="0A033693"/>
    <w:multiLevelType w:val="singleLevel"/>
    <w:tmpl w:val="C33C5070"/>
    <w:lvl w:ilvl="0">
      <w:start w:val="1"/>
      <w:numFmt w:val="lowerLetter"/>
      <w:lvlText w:val="%1)"/>
      <w:lvlJc w:val="left"/>
      <w:pPr>
        <w:tabs>
          <w:tab w:val="num" w:pos="1215"/>
        </w:tabs>
        <w:ind w:left="1215" w:hanging="360"/>
      </w:pPr>
      <w:rPr>
        <w:rFonts w:hint="default"/>
      </w:rPr>
    </w:lvl>
  </w:abstractNum>
  <w:abstractNum w:abstractNumId="7" w15:restartNumberingAfterBreak="0">
    <w:nsid w:val="12E50A4D"/>
    <w:multiLevelType w:val="hybridMultilevel"/>
    <w:tmpl w:val="B1ACB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6761E0"/>
    <w:multiLevelType w:val="hybridMultilevel"/>
    <w:tmpl w:val="A2CA9F8C"/>
    <w:lvl w:ilvl="0" w:tplc="B9F6A350">
      <w:start w:val="1"/>
      <w:numFmt w:val="lowerLetter"/>
      <w:lvlText w:val="%1)"/>
      <w:lvlJc w:val="left"/>
      <w:pPr>
        <w:ind w:left="855" w:hanging="360"/>
      </w:pPr>
      <w:rPr>
        <w:rFonts w:hint="default"/>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9" w15:restartNumberingAfterBreak="0">
    <w:nsid w:val="22653760"/>
    <w:multiLevelType w:val="hybridMultilevel"/>
    <w:tmpl w:val="C4B4A6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CE4C1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891BE5"/>
    <w:multiLevelType w:val="hybridMultilevel"/>
    <w:tmpl w:val="C6DC9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6B1EA5"/>
    <w:multiLevelType w:val="hybridMultilevel"/>
    <w:tmpl w:val="C76C05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CB253F2"/>
    <w:multiLevelType w:val="hybridMultilevel"/>
    <w:tmpl w:val="45B0E4A2"/>
    <w:lvl w:ilvl="0" w:tplc="04050001">
      <w:start w:val="1"/>
      <w:numFmt w:val="bullet"/>
      <w:lvlText w:val=""/>
      <w:lvlJc w:val="left"/>
      <w:pPr>
        <w:ind w:left="855" w:hanging="360"/>
      </w:pPr>
      <w:rPr>
        <w:rFonts w:ascii="Symbol" w:hAnsi="Symbol" w:hint="default"/>
      </w:rPr>
    </w:lvl>
    <w:lvl w:ilvl="1" w:tplc="04050003" w:tentative="1">
      <w:start w:val="1"/>
      <w:numFmt w:val="bullet"/>
      <w:lvlText w:val="o"/>
      <w:lvlJc w:val="left"/>
      <w:pPr>
        <w:ind w:left="1575" w:hanging="360"/>
      </w:pPr>
      <w:rPr>
        <w:rFonts w:ascii="Courier New" w:hAnsi="Courier New" w:cs="Courier New" w:hint="default"/>
      </w:rPr>
    </w:lvl>
    <w:lvl w:ilvl="2" w:tplc="04050005" w:tentative="1">
      <w:start w:val="1"/>
      <w:numFmt w:val="bullet"/>
      <w:lvlText w:val=""/>
      <w:lvlJc w:val="left"/>
      <w:pPr>
        <w:ind w:left="2295" w:hanging="360"/>
      </w:pPr>
      <w:rPr>
        <w:rFonts w:ascii="Wingdings" w:hAnsi="Wingdings" w:hint="default"/>
      </w:rPr>
    </w:lvl>
    <w:lvl w:ilvl="3" w:tplc="04050001" w:tentative="1">
      <w:start w:val="1"/>
      <w:numFmt w:val="bullet"/>
      <w:lvlText w:val=""/>
      <w:lvlJc w:val="left"/>
      <w:pPr>
        <w:ind w:left="3015" w:hanging="360"/>
      </w:pPr>
      <w:rPr>
        <w:rFonts w:ascii="Symbol" w:hAnsi="Symbol" w:hint="default"/>
      </w:rPr>
    </w:lvl>
    <w:lvl w:ilvl="4" w:tplc="04050003" w:tentative="1">
      <w:start w:val="1"/>
      <w:numFmt w:val="bullet"/>
      <w:lvlText w:val="o"/>
      <w:lvlJc w:val="left"/>
      <w:pPr>
        <w:ind w:left="3735" w:hanging="360"/>
      </w:pPr>
      <w:rPr>
        <w:rFonts w:ascii="Courier New" w:hAnsi="Courier New" w:cs="Courier New" w:hint="default"/>
      </w:rPr>
    </w:lvl>
    <w:lvl w:ilvl="5" w:tplc="04050005" w:tentative="1">
      <w:start w:val="1"/>
      <w:numFmt w:val="bullet"/>
      <w:lvlText w:val=""/>
      <w:lvlJc w:val="left"/>
      <w:pPr>
        <w:ind w:left="4455" w:hanging="360"/>
      </w:pPr>
      <w:rPr>
        <w:rFonts w:ascii="Wingdings" w:hAnsi="Wingdings" w:hint="default"/>
      </w:rPr>
    </w:lvl>
    <w:lvl w:ilvl="6" w:tplc="04050001" w:tentative="1">
      <w:start w:val="1"/>
      <w:numFmt w:val="bullet"/>
      <w:lvlText w:val=""/>
      <w:lvlJc w:val="left"/>
      <w:pPr>
        <w:ind w:left="5175" w:hanging="360"/>
      </w:pPr>
      <w:rPr>
        <w:rFonts w:ascii="Symbol" w:hAnsi="Symbol" w:hint="default"/>
      </w:rPr>
    </w:lvl>
    <w:lvl w:ilvl="7" w:tplc="04050003" w:tentative="1">
      <w:start w:val="1"/>
      <w:numFmt w:val="bullet"/>
      <w:lvlText w:val="o"/>
      <w:lvlJc w:val="left"/>
      <w:pPr>
        <w:ind w:left="5895" w:hanging="360"/>
      </w:pPr>
      <w:rPr>
        <w:rFonts w:ascii="Courier New" w:hAnsi="Courier New" w:cs="Courier New" w:hint="default"/>
      </w:rPr>
    </w:lvl>
    <w:lvl w:ilvl="8" w:tplc="04050005" w:tentative="1">
      <w:start w:val="1"/>
      <w:numFmt w:val="bullet"/>
      <w:lvlText w:val=""/>
      <w:lvlJc w:val="left"/>
      <w:pPr>
        <w:ind w:left="6615" w:hanging="360"/>
      </w:pPr>
      <w:rPr>
        <w:rFonts w:ascii="Wingdings" w:hAnsi="Wingdings" w:hint="default"/>
      </w:rPr>
    </w:lvl>
  </w:abstractNum>
  <w:abstractNum w:abstractNumId="14" w15:restartNumberingAfterBreak="0">
    <w:nsid w:val="2E006706"/>
    <w:multiLevelType w:val="hybridMultilevel"/>
    <w:tmpl w:val="85E4EE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1307D7"/>
    <w:multiLevelType w:val="hybridMultilevel"/>
    <w:tmpl w:val="EAFED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2F7092"/>
    <w:multiLevelType w:val="hybridMultilevel"/>
    <w:tmpl w:val="9AE8475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3561F98"/>
    <w:multiLevelType w:val="hybridMultilevel"/>
    <w:tmpl w:val="A5A2E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18291D"/>
    <w:multiLevelType w:val="hybridMultilevel"/>
    <w:tmpl w:val="F6FCA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284645"/>
    <w:multiLevelType w:val="hybridMultilevel"/>
    <w:tmpl w:val="C4B4A6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5911A48"/>
    <w:multiLevelType w:val="hybridMultilevel"/>
    <w:tmpl w:val="BBF064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DA221D"/>
    <w:multiLevelType w:val="hybridMultilevel"/>
    <w:tmpl w:val="C4B4A6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9B16073"/>
    <w:multiLevelType w:val="hybridMultilevel"/>
    <w:tmpl w:val="E02C7F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F6D5351"/>
    <w:multiLevelType w:val="hybridMultilevel"/>
    <w:tmpl w:val="99F49E92"/>
    <w:lvl w:ilvl="0" w:tplc="04050001">
      <w:start w:val="1"/>
      <w:numFmt w:val="bullet"/>
      <w:lvlText w:val=""/>
      <w:lvlJc w:val="left"/>
      <w:pPr>
        <w:ind w:left="855" w:hanging="360"/>
      </w:pPr>
      <w:rPr>
        <w:rFonts w:ascii="Symbol" w:hAnsi="Symbol" w:hint="default"/>
      </w:rPr>
    </w:lvl>
    <w:lvl w:ilvl="1" w:tplc="04050003" w:tentative="1">
      <w:start w:val="1"/>
      <w:numFmt w:val="bullet"/>
      <w:lvlText w:val="o"/>
      <w:lvlJc w:val="left"/>
      <w:pPr>
        <w:ind w:left="1575" w:hanging="360"/>
      </w:pPr>
      <w:rPr>
        <w:rFonts w:ascii="Courier New" w:hAnsi="Courier New" w:cs="Courier New" w:hint="default"/>
      </w:rPr>
    </w:lvl>
    <w:lvl w:ilvl="2" w:tplc="04050005" w:tentative="1">
      <w:start w:val="1"/>
      <w:numFmt w:val="bullet"/>
      <w:lvlText w:val=""/>
      <w:lvlJc w:val="left"/>
      <w:pPr>
        <w:ind w:left="2295" w:hanging="360"/>
      </w:pPr>
      <w:rPr>
        <w:rFonts w:ascii="Wingdings" w:hAnsi="Wingdings" w:hint="default"/>
      </w:rPr>
    </w:lvl>
    <w:lvl w:ilvl="3" w:tplc="04050001" w:tentative="1">
      <w:start w:val="1"/>
      <w:numFmt w:val="bullet"/>
      <w:lvlText w:val=""/>
      <w:lvlJc w:val="left"/>
      <w:pPr>
        <w:ind w:left="3015" w:hanging="360"/>
      </w:pPr>
      <w:rPr>
        <w:rFonts w:ascii="Symbol" w:hAnsi="Symbol" w:hint="default"/>
      </w:rPr>
    </w:lvl>
    <w:lvl w:ilvl="4" w:tplc="04050003" w:tentative="1">
      <w:start w:val="1"/>
      <w:numFmt w:val="bullet"/>
      <w:lvlText w:val="o"/>
      <w:lvlJc w:val="left"/>
      <w:pPr>
        <w:ind w:left="3735" w:hanging="360"/>
      </w:pPr>
      <w:rPr>
        <w:rFonts w:ascii="Courier New" w:hAnsi="Courier New" w:cs="Courier New" w:hint="default"/>
      </w:rPr>
    </w:lvl>
    <w:lvl w:ilvl="5" w:tplc="04050005" w:tentative="1">
      <w:start w:val="1"/>
      <w:numFmt w:val="bullet"/>
      <w:lvlText w:val=""/>
      <w:lvlJc w:val="left"/>
      <w:pPr>
        <w:ind w:left="4455" w:hanging="360"/>
      </w:pPr>
      <w:rPr>
        <w:rFonts w:ascii="Wingdings" w:hAnsi="Wingdings" w:hint="default"/>
      </w:rPr>
    </w:lvl>
    <w:lvl w:ilvl="6" w:tplc="04050001" w:tentative="1">
      <w:start w:val="1"/>
      <w:numFmt w:val="bullet"/>
      <w:lvlText w:val=""/>
      <w:lvlJc w:val="left"/>
      <w:pPr>
        <w:ind w:left="5175" w:hanging="360"/>
      </w:pPr>
      <w:rPr>
        <w:rFonts w:ascii="Symbol" w:hAnsi="Symbol" w:hint="default"/>
      </w:rPr>
    </w:lvl>
    <w:lvl w:ilvl="7" w:tplc="04050003" w:tentative="1">
      <w:start w:val="1"/>
      <w:numFmt w:val="bullet"/>
      <w:lvlText w:val="o"/>
      <w:lvlJc w:val="left"/>
      <w:pPr>
        <w:ind w:left="5895" w:hanging="360"/>
      </w:pPr>
      <w:rPr>
        <w:rFonts w:ascii="Courier New" w:hAnsi="Courier New" w:cs="Courier New" w:hint="default"/>
      </w:rPr>
    </w:lvl>
    <w:lvl w:ilvl="8" w:tplc="04050005" w:tentative="1">
      <w:start w:val="1"/>
      <w:numFmt w:val="bullet"/>
      <w:lvlText w:val=""/>
      <w:lvlJc w:val="left"/>
      <w:pPr>
        <w:ind w:left="6615" w:hanging="360"/>
      </w:pPr>
      <w:rPr>
        <w:rFonts w:ascii="Wingdings" w:hAnsi="Wingdings" w:hint="default"/>
      </w:rPr>
    </w:lvl>
  </w:abstractNum>
  <w:abstractNum w:abstractNumId="24" w15:restartNumberingAfterBreak="0">
    <w:nsid w:val="5223561C"/>
    <w:multiLevelType w:val="hybridMultilevel"/>
    <w:tmpl w:val="427049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6D6C8D"/>
    <w:multiLevelType w:val="hybridMultilevel"/>
    <w:tmpl w:val="7DAA3F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5CE0F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7D3527"/>
    <w:multiLevelType w:val="hybridMultilevel"/>
    <w:tmpl w:val="D2CA4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C07772"/>
    <w:multiLevelType w:val="hybridMultilevel"/>
    <w:tmpl w:val="3166A3F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9" w15:restartNumberingAfterBreak="0">
    <w:nsid w:val="5B2A1A06"/>
    <w:multiLevelType w:val="hybridMultilevel"/>
    <w:tmpl w:val="38F6AE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3E6C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C05EC7"/>
    <w:multiLevelType w:val="hybridMultilevel"/>
    <w:tmpl w:val="C4B4A6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5BA5ED9"/>
    <w:multiLevelType w:val="hybridMultilevel"/>
    <w:tmpl w:val="C4B4A6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9937444"/>
    <w:multiLevelType w:val="hybridMultilevel"/>
    <w:tmpl w:val="3656F89A"/>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4" w15:restartNumberingAfterBreak="0">
    <w:nsid w:val="69DD0ED4"/>
    <w:multiLevelType w:val="hybridMultilevel"/>
    <w:tmpl w:val="40849A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AF50D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202146"/>
    <w:multiLevelType w:val="hybridMultilevel"/>
    <w:tmpl w:val="6A2C95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6D703456"/>
    <w:multiLevelType w:val="hybridMultilevel"/>
    <w:tmpl w:val="1F741452"/>
    <w:lvl w:ilvl="0" w:tplc="04050001">
      <w:start w:val="1"/>
      <w:numFmt w:val="bullet"/>
      <w:lvlText w:val=""/>
      <w:lvlJc w:val="left"/>
      <w:pPr>
        <w:ind w:left="1230" w:hanging="360"/>
      </w:pPr>
      <w:rPr>
        <w:rFonts w:ascii="Symbol" w:hAnsi="Symbol"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38" w15:restartNumberingAfterBreak="0">
    <w:nsid w:val="6EBB5500"/>
    <w:multiLevelType w:val="hybridMultilevel"/>
    <w:tmpl w:val="BF4E978E"/>
    <w:lvl w:ilvl="0" w:tplc="04050001">
      <w:start w:val="1"/>
      <w:numFmt w:val="bullet"/>
      <w:lvlText w:val=""/>
      <w:lvlJc w:val="left"/>
      <w:pPr>
        <w:ind w:left="720" w:hanging="360"/>
      </w:pPr>
      <w:rPr>
        <w:rFonts w:ascii="Symbol" w:hAnsi="Symbol" w:hint="default"/>
      </w:rPr>
    </w:lvl>
    <w:lvl w:ilvl="1" w:tplc="1EEC9D4C">
      <w:start w:val="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992AEA"/>
    <w:multiLevelType w:val="hybridMultilevel"/>
    <w:tmpl w:val="C4B4A6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69B6F20"/>
    <w:multiLevelType w:val="hybridMultilevel"/>
    <w:tmpl w:val="BC7EC2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79F751E9"/>
    <w:multiLevelType w:val="multilevel"/>
    <w:tmpl w:val="591CF16A"/>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7A741A35"/>
    <w:multiLevelType w:val="hybridMultilevel"/>
    <w:tmpl w:val="2EACFD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7BA131CB"/>
    <w:multiLevelType w:val="hybridMultilevel"/>
    <w:tmpl w:val="CF489A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7C0D42BD"/>
    <w:multiLevelType w:val="hybridMultilevel"/>
    <w:tmpl w:val="FCB69152"/>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45" w15:restartNumberingAfterBreak="0">
    <w:nsid w:val="7C924631"/>
    <w:multiLevelType w:val="hybridMultilevel"/>
    <w:tmpl w:val="2758DA2E"/>
    <w:lvl w:ilvl="0" w:tplc="04050017">
      <w:start w:val="1"/>
      <w:numFmt w:val="lowerLetter"/>
      <w:lvlText w:val="%1)"/>
      <w:lvlJc w:val="left"/>
      <w:pPr>
        <w:ind w:left="1215" w:hanging="360"/>
      </w:p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46" w15:restartNumberingAfterBreak="0">
    <w:nsid w:val="7CE53E75"/>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26739B"/>
    <w:multiLevelType w:val="hybridMultilevel"/>
    <w:tmpl w:val="C4B4A6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D8E7AA6"/>
    <w:multiLevelType w:val="hybridMultilevel"/>
    <w:tmpl w:val="C4B4A6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7F4A00F6"/>
    <w:multiLevelType w:val="hybridMultilevel"/>
    <w:tmpl w:val="F8601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12900831">
    <w:abstractNumId w:val="4"/>
  </w:num>
  <w:num w:numId="2" w16cid:durableId="439841681">
    <w:abstractNumId w:val="27"/>
  </w:num>
  <w:num w:numId="3" w16cid:durableId="1471945068">
    <w:abstractNumId w:val="46"/>
  </w:num>
  <w:num w:numId="4" w16cid:durableId="690569411">
    <w:abstractNumId w:val="33"/>
  </w:num>
  <w:num w:numId="5" w16cid:durableId="970474842">
    <w:abstractNumId w:val="6"/>
  </w:num>
  <w:num w:numId="6" w16cid:durableId="1437822774">
    <w:abstractNumId w:val="37"/>
  </w:num>
  <w:num w:numId="7" w16cid:durableId="1718356524">
    <w:abstractNumId w:val="22"/>
  </w:num>
  <w:num w:numId="8" w16cid:durableId="61879653">
    <w:abstractNumId w:val="26"/>
  </w:num>
  <w:num w:numId="9" w16cid:durableId="687607946">
    <w:abstractNumId w:val="25"/>
  </w:num>
  <w:num w:numId="10" w16cid:durableId="22246668">
    <w:abstractNumId w:val="42"/>
  </w:num>
  <w:num w:numId="11" w16cid:durableId="953630582">
    <w:abstractNumId w:val="0"/>
  </w:num>
  <w:num w:numId="12" w16cid:durableId="26612759">
    <w:abstractNumId w:val="34"/>
  </w:num>
  <w:num w:numId="13" w16cid:durableId="14963035">
    <w:abstractNumId w:val="10"/>
  </w:num>
  <w:num w:numId="14" w16cid:durableId="1362441896">
    <w:abstractNumId w:val="40"/>
  </w:num>
  <w:num w:numId="15" w16cid:durableId="1792435808">
    <w:abstractNumId w:val="16"/>
  </w:num>
  <w:num w:numId="16" w16cid:durableId="1736010788">
    <w:abstractNumId w:val="32"/>
  </w:num>
  <w:num w:numId="17" w16cid:durableId="1225674830">
    <w:abstractNumId w:val="43"/>
  </w:num>
  <w:num w:numId="18" w16cid:durableId="234827514">
    <w:abstractNumId w:val="30"/>
  </w:num>
  <w:num w:numId="19" w16cid:durableId="440296997">
    <w:abstractNumId w:val="15"/>
  </w:num>
  <w:num w:numId="20" w16cid:durableId="426116260">
    <w:abstractNumId w:val="20"/>
  </w:num>
  <w:num w:numId="21" w16cid:durableId="304628738">
    <w:abstractNumId w:val="38"/>
  </w:num>
  <w:num w:numId="22" w16cid:durableId="1342204149">
    <w:abstractNumId w:val="8"/>
  </w:num>
  <w:num w:numId="23" w16cid:durableId="1798597911">
    <w:abstractNumId w:val="12"/>
  </w:num>
  <w:num w:numId="24" w16cid:durableId="1418289667">
    <w:abstractNumId w:val="24"/>
  </w:num>
  <w:num w:numId="25" w16cid:durableId="943804761">
    <w:abstractNumId w:val="14"/>
  </w:num>
  <w:num w:numId="26" w16cid:durableId="388574616">
    <w:abstractNumId w:val="29"/>
  </w:num>
  <w:num w:numId="27" w16cid:durableId="1275748122">
    <w:abstractNumId w:val="28"/>
  </w:num>
  <w:num w:numId="28" w16cid:durableId="35472578">
    <w:abstractNumId w:val="44"/>
  </w:num>
  <w:num w:numId="29" w16cid:durableId="760420027">
    <w:abstractNumId w:val="35"/>
  </w:num>
  <w:num w:numId="30" w16cid:durableId="845480881">
    <w:abstractNumId w:val="41"/>
  </w:num>
  <w:num w:numId="31" w16cid:durableId="1017855590">
    <w:abstractNumId w:val="13"/>
  </w:num>
  <w:num w:numId="32" w16cid:durableId="444076683">
    <w:abstractNumId w:val="17"/>
  </w:num>
  <w:num w:numId="33" w16cid:durableId="1080059314">
    <w:abstractNumId w:val="11"/>
  </w:num>
  <w:num w:numId="34" w16cid:durableId="612203887">
    <w:abstractNumId w:val="23"/>
  </w:num>
  <w:num w:numId="35" w16cid:durableId="77754183">
    <w:abstractNumId w:val="2"/>
  </w:num>
  <w:num w:numId="36" w16cid:durableId="2088726004">
    <w:abstractNumId w:val="36"/>
  </w:num>
  <w:num w:numId="37" w16cid:durableId="1898006552">
    <w:abstractNumId w:val="7"/>
  </w:num>
  <w:num w:numId="38" w16cid:durableId="1903816">
    <w:abstractNumId w:val="3"/>
  </w:num>
  <w:num w:numId="39" w16cid:durableId="1190023449">
    <w:abstractNumId w:val="49"/>
  </w:num>
  <w:num w:numId="40" w16cid:durableId="1421368115">
    <w:abstractNumId w:val="45"/>
  </w:num>
  <w:num w:numId="41" w16cid:durableId="1419790848">
    <w:abstractNumId w:val="1"/>
  </w:num>
  <w:num w:numId="42" w16cid:durableId="818770495">
    <w:abstractNumId w:val="5"/>
  </w:num>
  <w:num w:numId="43" w16cid:durableId="1117406894">
    <w:abstractNumId w:val="18"/>
  </w:num>
  <w:num w:numId="44" w16cid:durableId="1001271659">
    <w:abstractNumId w:val="31"/>
  </w:num>
  <w:num w:numId="45" w16cid:durableId="1881092173">
    <w:abstractNumId w:val="21"/>
  </w:num>
  <w:num w:numId="46" w16cid:durableId="576597317">
    <w:abstractNumId w:val="9"/>
  </w:num>
  <w:num w:numId="47" w16cid:durableId="1173954870">
    <w:abstractNumId w:val="47"/>
  </w:num>
  <w:num w:numId="48" w16cid:durableId="2140417132">
    <w:abstractNumId w:val="39"/>
  </w:num>
  <w:num w:numId="49" w16cid:durableId="139544089">
    <w:abstractNumId w:val="19"/>
  </w:num>
  <w:num w:numId="50" w16cid:durableId="493871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687"/>
    <w:rsid w:val="00015C55"/>
    <w:rsid w:val="00026941"/>
    <w:rsid w:val="00057F3B"/>
    <w:rsid w:val="00063AAB"/>
    <w:rsid w:val="00076940"/>
    <w:rsid w:val="00087C67"/>
    <w:rsid w:val="00090887"/>
    <w:rsid w:val="000A620F"/>
    <w:rsid w:val="000C1581"/>
    <w:rsid w:val="000C35B1"/>
    <w:rsid w:val="001240B3"/>
    <w:rsid w:val="00133157"/>
    <w:rsid w:val="001434B6"/>
    <w:rsid w:val="001614DC"/>
    <w:rsid w:val="00186815"/>
    <w:rsid w:val="00207FD2"/>
    <w:rsid w:val="00297E7B"/>
    <w:rsid w:val="00315D2F"/>
    <w:rsid w:val="00322A9D"/>
    <w:rsid w:val="00397980"/>
    <w:rsid w:val="003D3535"/>
    <w:rsid w:val="00413D80"/>
    <w:rsid w:val="004810EE"/>
    <w:rsid w:val="004C67BC"/>
    <w:rsid w:val="004D501D"/>
    <w:rsid w:val="0050165F"/>
    <w:rsid w:val="0050527C"/>
    <w:rsid w:val="00516EE5"/>
    <w:rsid w:val="005172A8"/>
    <w:rsid w:val="00545F1F"/>
    <w:rsid w:val="005576AD"/>
    <w:rsid w:val="00617645"/>
    <w:rsid w:val="0065635C"/>
    <w:rsid w:val="006B074F"/>
    <w:rsid w:val="007017F3"/>
    <w:rsid w:val="00702CCE"/>
    <w:rsid w:val="007169BB"/>
    <w:rsid w:val="00735AF0"/>
    <w:rsid w:val="00744218"/>
    <w:rsid w:val="00761E6D"/>
    <w:rsid w:val="00766D10"/>
    <w:rsid w:val="00782F34"/>
    <w:rsid w:val="007B2BAA"/>
    <w:rsid w:val="007F0265"/>
    <w:rsid w:val="007F05BE"/>
    <w:rsid w:val="008216FA"/>
    <w:rsid w:val="00835C56"/>
    <w:rsid w:val="00845F62"/>
    <w:rsid w:val="00850B19"/>
    <w:rsid w:val="008642CA"/>
    <w:rsid w:val="00887149"/>
    <w:rsid w:val="0089499B"/>
    <w:rsid w:val="008B6EC5"/>
    <w:rsid w:val="008C1E24"/>
    <w:rsid w:val="008E7A0D"/>
    <w:rsid w:val="008F7CD5"/>
    <w:rsid w:val="009241E3"/>
    <w:rsid w:val="00930A7A"/>
    <w:rsid w:val="009850B9"/>
    <w:rsid w:val="00994981"/>
    <w:rsid w:val="009E763E"/>
    <w:rsid w:val="009F50EA"/>
    <w:rsid w:val="00A264B8"/>
    <w:rsid w:val="00A80055"/>
    <w:rsid w:val="00A81B6F"/>
    <w:rsid w:val="00A910B3"/>
    <w:rsid w:val="00AB3A32"/>
    <w:rsid w:val="00AE2251"/>
    <w:rsid w:val="00B47055"/>
    <w:rsid w:val="00B76712"/>
    <w:rsid w:val="00BF7031"/>
    <w:rsid w:val="00C12CD8"/>
    <w:rsid w:val="00C66A5A"/>
    <w:rsid w:val="00C739B4"/>
    <w:rsid w:val="00CB26DA"/>
    <w:rsid w:val="00CB3C5A"/>
    <w:rsid w:val="00CF52D9"/>
    <w:rsid w:val="00D321AA"/>
    <w:rsid w:val="00DE5E7E"/>
    <w:rsid w:val="00E4212D"/>
    <w:rsid w:val="00E47F51"/>
    <w:rsid w:val="00E640F9"/>
    <w:rsid w:val="00E74C78"/>
    <w:rsid w:val="00EC17D4"/>
    <w:rsid w:val="00ED36D6"/>
    <w:rsid w:val="00EF34F5"/>
    <w:rsid w:val="00F25726"/>
    <w:rsid w:val="00F43BC0"/>
    <w:rsid w:val="00F62687"/>
    <w:rsid w:val="00F65032"/>
    <w:rsid w:val="00F964C6"/>
    <w:rsid w:val="00FB5BFB"/>
    <w:rsid w:val="00FB7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6024"/>
  <w15:chartTrackingRefBased/>
  <w15:docId w15:val="{CC67030F-E018-4544-8391-8EA4B75F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8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62687"/>
    <w:pPr>
      <w:keepNext/>
      <w:outlineLvl w:val="0"/>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62687"/>
    <w:rPr>
      <w:rFonts w:ascii="Times New Roman" w:eastAsia="Times New Roman" w:hAnsi="Times New Roman" w:cs="Times New Roman"/>
      <w:b/>
      <w:sz w:val="32"/>
      <w:szCs w:val="20"/>
      <w:lang w:eastAsia="cs-CZ"/>
    </w:rPr>
  </w:style>
  <w:style w:type="paragraph" w:styleId="Zkladntext">
    <w:name w:val="Body Text"/>
    <w:basedOn w:val="Normln"/>
    <w:link w:val="ZkladntextChar"/>
    <w:rsid w:val="00F62687"/>
    <w:rPr>
      <w:sz w:val="28"/>
    </w:rPr>
  </w:style>
  <w:style w:type="character" w:customStyle="1" w:styleId="ZkladntextChar">
    <w:name w:val="Základní text Char"/>
    <w:basedOn w:val="Standardnpsmoodstavce"/>
    <w:link w:val="Zkladntext"/>
    <w:rsid w:val="00F62687"/>
    <w:rPr>
      <w:rFonts w:ascii="Times New Roman" w:eastAsia="Times New Roman" w:hAnsi="Times New Roman" w:cs="Times New Roman"/>
      <w:sz w:val="28"/>
      <w:szCs w:val="20"/>
      <w:lang w:eastAsia="cs-CZ"/>
    </w:rPr>
  </w:style>
  <w:style w:type="paragraph" w:styleId="Odstavecseseznamem">
    <w:name w:val="List Paragraph"/>
    <w:basedOn w:val="Normln"/>
    <w:uiPriority w:val="34"/>
    <w:qFormat/>
    <w:rsid w:val="00F62687"/>
    <w:pPr>
      <w:ind w:left="720"/>
      <w:contextualSpacing/>
    </w:pPr>
  </w:style>
  <w:style w:type="character" w:styleId="Zdraznn">
    <w:name w:val="Emphasis"/>
    <w:uiPriority w:val="20"/>
    <w:qFormat/>
    <w:rsid w:val="00F62687"/>
    <w:rPr>
      <w:i/>
      <w:iCs/>
    </w:rPr>
  </w:style>
  <w:style w:type="table" w:styleId="Mkatabulky">
    <w:name w:val="Table Grid"/>
    <w:basedOn w:val="Normlntabulka"/>
    <w:uiPriority w:val="39"/>
    <w:rsid w:val="00A2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642CA"/>
    <w:pPr>
      <w:tabs>
        <w:tab w:val="center" w:pos="4536"/>
        <w:tab w:val="right" w:pos="9072"/>
      </w:tabs>
    </w:pPr>
  </w:style>
  <w:style w:type="character" w:customStyle="1" w:styleId="ZhlavChar">
    <w:name w:val="Záhlaví Char"/>
    <w:basedOn w:val="Standardnpsmoodstavce"/>
    <w:link w:val="Zhlav"/>
    <w:uiPriority w:val="99"/>
    <w:rsid w:val="008642C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642CA"/>
    <w:pPr>
      <w:tabs>
        <w:tab w:val="center" w:pos="4536"/>
        <w:tab w:val="right" w:pos="9072"/>
      </w:tabs>
    </w:pPr>
  </w:style>
  <w:style w:type="character" w:customStyle="1" w:styleId="ZpatChar">
    <w:name w:val="Zápatí Char"/>
    <w:basedOn w:val="Standardnpsmoodstavce"/>
    <w:link w:val="Zpat"/>
    <w:uiPriority w:val="99"/>
    <w:rsid w:val="008642CA"/>
    <w:rPr>
      <w:rFonts w:ascii="Times New Roman" w:eastAsia="Times New Roman" w:hAnsi="Times New Roman" w:cs="Times New Roman"/>
      <w:sz w:val="20"/>
      <w:szCs w:val="20"/>
      <w:lang w:eastAsia="cs-CZ"/>
    </w:rPr>
  </w:style>
  <w:style w:type="paragraph" w:styleId="Normlnweb">
    <w:name w:val="Normal (Web)"/>
    <w:basedOn w:val="Normln"/>
    <w:uiPriority w:val="99"/>
    <w:semiHidden/>
    <w:unhideWhenUsed/>
    <w:rsid w:val="00057F3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0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735B6-18D2-4114-B5E4-D689325A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3117</Words>
  <Characters>18395</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HP-04</dc:creator>
  <cp:keywords/>
  <dc:description/>
  <cp:lastModifiedBy>Miroslava Nehybová</cp:lastModifiedBy>
  <cp:revision>9</cp:revision>
  <cp:lastPrinted>2022-09-06T12:42:00Z</cp:lastPrinted>
  <dcterms:created xsi:type="dcterms:W3CDTF">2023-07-17T11:23:00Z</dcterms:created>
  <dcterms:modified xsi:type="dcterms:W3CDTF">2023-08-24T05:41:00Z</dcterms:modified>
</cp:coreProperties>
</file>